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7103" w14:textId="39DF1A13" w:rsidR="006C5023" w:rsidRDefault="008D590D" w:rsidP="0025370B">
      <w:pPr>
        <w:jc w:val="center"/>
        <w:rPr>
          <w:b/>
        </w:rPr>
      </w:pPr>
      <w:bookmarkStart w:id="0" w:name="_GoBack"/>
      <w:bookmarkEnd w:id="0"/>
      <w:r w:rsidRPr="008D590D">
        <w:rPr>
          <w:b/>
        </w:rPr>
        <w:t>A ROUGH GUIDE to ENGLISH B in the IBDP</w:t>
      </w:r>
    </w:p>
    <w:p w14:paraId="2E0620E9" w14:textId="31CB5AA9" w:rsidR="006C5023" w:rsidRDefault="006C5023" w:rsidP="006C5023">
      <w:pPr>
        <w:rPr>
          <w:b/>
        </w:rPr>
      </w:pPr>
      <w:r>
        <w:rPr>
          <w:b/>
        </w:rPr>
        <w:t>THEMES and TOPICS</w:t>
      </w:r>
    </w:p>
    <w:p w14:paraId="3C481BE3" w14:textId="4FD24970" w:rsidR="006C5023" w:rsidRDefault="006C5023" w:rsidP="006C5023">
      <w:r>
        <w:t>The English B course covers five themes. These are:</w:t>
      </w:r>
    </w:p>
    <w:p w14:paraId="15550395" w14:textId="0ADEDC33" w:rsidR="006C5023" w:rsidRDefault="006C5023" w:rsidP="006C5023">
      <w:pPr>
        <w:pStyle w:val="ListParagraph"/>
        <w:numPr>
          <w:ilvl w:val="0"/>
          <w:numId w:val="1"/>
        </w:numPr>
      </w:pPr>
      <w:r>
        <w:t>Identities</w:t>
      </w:r>
    </w:p>
    <w:p w14:paraId="22B242E2" w14:textId="43A11BE5" w:rsidR="006C5023" w:rsidRDefault="006C5023" w:rsidP="006C5023">
      <w:pPr>
        <w:pStyle w:val="ListParagraph"/>
        <w:numPr>
          <w:ilvl w:val="0"/>
          <w:numId w:val="1"/>
        </w:numPr>
      </w:pPr>
      <w:r>
        <w:t>Experiences</w:t>
      </w:r>
    </w:p>
    <w:p w14:paraId="16B7F995" w14:textId="31015B89" w:rsidR="006C5023" w:rsidRDefault="006C5023" w:rsidP="006C5023">
      <w:pPr>
        <w:pStyle w:val="ListParagraph"/>
        <w:numPr>
          <w:ilvl w:val="0"/>
          <w:numId w:val="1"/>
        </w:numPr>
      </w:pPr>
      <w:r>
        <w:t>Human Ingenuity</w:t>
      </w:r>
    </w:p>
    <w:p w14:paraId="1C21709C" w14:textId="64E6DFAB" w:rsidR="006C5023" w:rsidRDefault="006C5023" w:rsidP="006C5023">
      <w:pPr>
        <w:pStyle w:val="ListParagraph"/>
        <w:numPr>
          <w:ilvl w:val="0"/>
          <w:numId w:val="1"/>
        </w:numPr>
      </w:pPr>
      <w:r>
        <w:t xml:space="preserve">Social </w:t>
      </w:r>
      <w:proofErr w:type="spellStart"/>
      <w:r>
        <w:t>Organisation</w:t>
      </w:r>
      <w:proofErr w:type="spellEnd"/>
    </w:p>
    <w:p w14:paraId="081F9BFC" w14:textId="51582A00" w:rsidR="006C5023" w:rsidRDefault="006C5023" w:rsidP="006C5023">
      <w:pPr>
        <w:pStyle w:val="ListParagraph"/>
        <w:numPr>
          <w:ilvl w:val="0"/>
          <w:numId w:val="1"/>
        </w:numPr>
      </w:pPr>
      <w:r>
        <w:t>Sharing the Planet</w:t>
      </w:r>
    </w:p>
    <w:p w14:paraId="3E501373" w14:textId="0C37D778" w:rsidR="006C5023" w:rsidRDefault="006C5023" w:rsidP="006C5023">
      <w:r>
        <w:t>Within these themes, we are invited to explore various topics. 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6C5023" w:rsidRPr="00154985" w14:paraId="44DF3BCB" w14:textId="77777777" w:rsidTr="004063F2">
        <w:tc>
          <w:tcPr>
            <w:tcW w:w="2337" w:type="dxa"/>
          </w:tcPr>
          <w:p w14:paraId="2FA26938" w14:textId="77777777" w:rsidR="006C5023" w:rsidRPr="00154985" w:rsidRDefault="006C5023" w:rsidP="004063F2">
            <w:pPr>
              <w:rPr>
                <w:b/>
              </w:rPr>
            </w:pPr>
            <w:r w:rsidRPr="00154985">
              <w:rPr>
                <w:b/>
              </w:rPr>
              <w:t>Theme</w:t>
            </w:r>
          </w:p>
        </w:tc>
        <w:tc>
          <w:tcPr>
            <w:tcW w:w="2337" w:type="dxa"/>
          </w:tcPr>
          <w:p w14:paraId="04AB5A6C" w14:textId="77777777" w:rsidR="006C5023" w:rsidRPr="00154985" w:rsidRDefault="006C5023" w:rsidP="004063F2">
            <w:pPr>
              <w:rPr>
                <w:b/>
              </w:rPr>
            </w:pPr>
            <w:r w:rsidRPr="00154985">
              <w:rPr>
                <w:b/>
              </w:rPr>
              <w:t>Guiding Principle</w:t>
            </w:r>
          </w:p>
        </w:tc>
        <w:tc>
          <w:tcPr>
            <w:tcW w:w="2338" w:type="dxa"/>
          </w:tcPr>
          <w:p w14:paraId="3CB882E1" w14:textId="77777777" w:rsidR="006C5023" w:rsidRPr="00154985" w:rsidRDefault="006C5023" w:rsidP="004063F2">
            <w:pPr>
              <w:rPr>
                <w:b/>
              </w:rPr>
            </w:pPr>
            <w:r w:rsidRPr="00154985">
              <w:rPr>
                <w:b/>
              </w:rPr>
              <w:t>Optional Topics</w:t>
            </w:r>
          </w:p>
        </w:tc>
        <w:tc>
          <w:tcPr>
            <w:tcW w:w="2338" w:type="dxa"/>
          </w:tcPr>
          <w:p w14:paraId="0D81BA92" w14:textId="77777777" w:rsidR="006C5023" w:rsidRPr="00154985" w:rsidRDefault="006C5023" w:rsidP="004063F2">
            <w:pPr>
              <w:rPr>
                <w:b/>
              </w:rPr>
            </w:pPr>
            <w:r w:rsidRPr="00154985">
              <w:rPr>
                <w:b/>
              </w:rPr>
              <w:t>Possible Questions</w:t>
            </w:r>
          </w:p>
        </w:tc>
      </w:tr>
      <w:tr w:rsidR="006C5023" w14:paraId="12E294E1" w14:textId="77777777" w:rsidTr="004063F2">
        <w:tc>
          <w:tcPr>
            <w:tcW w:w="2337" w:type="dxa"/>
          </w:tcPr>
          <w:p w14:paraId="4305C2E6" w14:textId="77777777" w:rsidR="006C5023" w:rsidRDefault="006C5023" w:rsidP="004063F2">
            <w:r>
              <w:t>Identities</w:t>
            </w:r>
          </w:p>
        </w:tc>
        <w:tc>
          <w:tcPr>
            <w:tcW w:w="2338" w:type="dxa"/>
          </w:tcPr>
          <w:p w14:paraId="4F12B776" w14:textId="77777777" w:rsidR="006C5023" w:rsidRDefault="006C5023" w:rsidP="004063F2">
            <w:r>
              <w:t>Explore the nature of the self and what it is to be human</w:t>
            </w:r>
          </w:p>
        </w:tc>
        <w:tc>
          <w:tcPr>
            <w:tcW w:w="2337" w:type="dxa"/>
          </w:tcPr>
          <w:p w14:paraId="1C1515C4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Health and wellbeing</w:t>
            </w:r>
          </w:p>
          <w:p w14:paraId="6FF0C941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Lifestyles (e.g. urban vs. rural)</w:t>
            </w:r>
          </w:p>
          <w:p w14:paraId="0365C6A4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Beliefs and values</w:t>
            </w:r>
          </w:p>
          <w:p w14:paraId="72823726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Subcultures</w:t>
            </w:r>
          </w:p>
          <w:p w14:paraId="088AA824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Language and identity</w:t>
            </w:r>
          </w:p>
        </w:tc>
        <w:tc>
          <w:tcPr>
            <w:tcW w:w="2338" w:type="dxa"/>
          </w:tcPr>
          <w:p w14:paraId="4A611FF4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What ideas and images do we associate with a healthy lifestyle?</w:t>
            </w:r>
          </w:p>
          <w:p w14:paraId="0B13BA4C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What constitutes an identity?</w:t>
            </w:r>
          </w:p>
          <w:p w14:paraId="0EDEA33E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How do language and culture contribute to our identity?</w:t>
            </w:r>
          </w:p>
          <w:p w14:paraId="0E294CC1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How do we express our identity?</w:t>
            </w:r>
          </w:p>
          <w:p w14:paraId="617249AC" w14:textId="77777777" w:rsidR="006C5023" w:rsidRDefault="006C5023" w:rsidP="006C5023">
            <w:pPr>
              <w:pStyle w:val="ListParagraph"/>
              <w:numPr>
                <w:ilvl w:val="0"/>
                <w:numId w:val="2"/>
              </w:numPr>
            </w:pPr>
            <w:r>
              <w:t>What culinary heritages do we have?</w:t>
            </w:r>
          </w:p>
          <w:p w14:paraId="78814936" w14:textId="77777777" w:rsidR="006C5023" w:rsidRDefault="006C5023" w:rsidP="004063F2">
            <w:pPr>
              <w:pStyle w:val="ListParagraph"/>
            </w:pPr>
          </w:p>
        </w:tc>
      </w:tr>
    </w:tbl>
    <w:p w14:paraId="5551D0AA" w14:textId="4AAF2D9B" w:rsidR="006C5023" w:rsidRDefault="006C5023" w:rsidP="006C5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E03061" w:rsidRPr="00154985" w14:paraId="192840F7" w14:textId="77777777" w:rsidTr="004063F2">
        <w:tc>
          <w:tcPr>
            <w:tcW w:w="2337" w:type="dxa"/>
          </w:tcPr>
          <w:p w14:paraId="5AC6F50C" w14:textId="77777777" w:rsidR="00E03061" w:rsidRPr="00154985" w:rsidRDefault="00E03061" w:rsidP="004063F2">
            <w:pPr>
              <w:rPr>
                <w:b/>
              </w:rPr>
            </w:pPr>
            <w:r w:rsidRPr="00154985">
              <w:rPr>
                <w:b/>
              </w:rPr>
              <w:t>Theme</w:t>
            </w:r>
          </w:p>
        </w:tc>
        <w:tc>
          <w:tcPr>
            <w:tcW w:w="2337" w:type="dxa"/>
          </w:tcPr>
          <w:p w14:paraId="1DB3B67C" w14:textId="77777777" w:rsidR="00E03061" w:rsidRPr="00154985" w:rsidRDefault="00E03061" w:rsidP="004063F2">
            <w:pPr>
              <w:rPr>
                <w:b/>
              </w:rPr>
            </w:pPr>
            <w:r w:rsidRPr="00154985">
              <w:rPr>
                <w:b/>
              </w:rPr>
              <w:t>Guiding Principle</w:t>
            </w:r>
          </w:p>
        </w:tc>
        <w:tc>
          <w:tcPr>
            <w:tcW w:w="2338" w:type="dxa"/>
          </w:tcPr>
          <w:p w14:paraId="126C86D2" w14:textId="77777777" w:rsidR="00E03061" w:rsidRPr="00154985" w:rsidRDefault="00E03061" w:rsidP="004063F2">
            <w:pPr>
              <w:rPr>
                <w:b/>
              </w:rPr>
            </w:pPr>
            <w:r w:rsidRPr="00154985">
              <w:rPr>
                <w:b/>
              </w:rPr>
              <w:t>Optional Topics</w:t>
            </w:r>
          </w:p>
        </w:tc>
        <w:tc>
          <w:tcPr>
            <w:tcW w:w="2338" w:type="dxa"/>
          </w:tcPr>
          <w:p w14:paraId="687CDC9C" w14:textId="77777777" w:rsidR="00E03061" w:rsidRPr="00154985" w:rsidRDefault="00E03061" w:rsidP="004063F2">
            <w:pPr>
              <w:rPr>
                <w:b/>
              </w:rPr>
            </w:pPr>
            <w:r w:rsidRPr="00154985">
              <w:rPr>
                <w:b/>
              </w:rPr>
              <w:t>Possible Questions</w:t>
            </w:r>
          </w:p>
        </w:tc>
      </w:tr>
      <w:tr w:rsidR="00E03061" w14:paraId="43085ECE" w14:textId="77777777" w:rsidTr="004063F2">
        <w:tc>
          <w:tcPr>
            <w:tcW w:w="2337" w:type="dxa"/>
          </w:tcPr>
          <w:p w14:paraId="3850F39C" w14:textId="77777777" w:rsidR="00E03061" w:rsidRDefault="00E03061" w:rsidP="004063F2">
            <w:r>
              <w:t>Experiences</w:t>
            </w:r>
          </w:p>
        </w:tc>
        <w:tc>
          <w:tcPr>
            <w:tcW w:w="2338" w:type="dxa"/>
          </w:tcPr>
          <w:p w14:paraId="149E8423" w14:textId="77777777" w:rsidR="00E03061" w:rsidRDefault="00E03061" w:rsidP="004063F2">
            <w:r>
              <w:t>Explore and tell the stories of the events, experiences and journeys that shape our lives</w:t>
            </w:r>
          </w:p>
        </w:tc>
        <w:tc>
          <w:tcPr>
            <w:tcW w:w="2337" w:type="dxa"/>
          </w:tcPr>
          <w:p w14:paraId="203FEBBD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Leisure activities</w:t>
            </w:r>
          </w:p>
          <w:p w14:paraId="4F436DE7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Holidays and travel</w:t>
            </w:r>
          </w:p>
          <w:p w14:paraId="68DC1241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Life stories</w:t>
            </w:r>
          </w:p>
          <w:p w14:paraId="5DB5318F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Rites of passage</w:t>
            </w:r>
          </w:p>
          <w:p w14:paraId="0B3B3503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Customs and traditions</w:t>
            </w:r>
          </w:p>
          <w:p w14:paraId="796D6371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Migration</w:t>
            </w:r>
          </w:p>
        </w:tc>
        <w:tc>
          <w:tcPr>
            <w:tcW w:w="2338" w:type="dxa"/>
          </w:tcPr>
          <w:p w14:paraId="748CDE75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How does our past shape our present and our future?</w:t>
            </w:r>
          </w:p>
          <w:p w14:paraId="5B3F2ACF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How and why do different cultures mark important moments in life?</w:t>
            </w:r>
          </w:p>
          <w:p w14:paraId="215A2E3A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How does travel broaden our horizons?</w:t>
            </w:r>
          </w:p>
          <w:p w14:paraId="1BAC378C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How would living in another culture affect our worldview?</w:t>
            </w:r>
          </w:p>
          <w:p w14:paraId="38DBAC7C" w14:textId="77777777" w:rsidR="00E03061" w:rsidRDefault="00E03061" w:rsidP="00E03061">
            <w:pPr>
              <w:pStyle w:val="ListParagraph"/>
              <w:numPr>
                <w:ilvl w:val="0"/>
                <w:numId w:val="3"/>
              </w:numPr>
            </w:pPr>
            <w:r>
              <w:t>What causes prejudice and discrimination?</w:t>
            </w:r>
          </w:p>
          <w:p w14:paraId="5E74D47B" w14:textId="77777777" w:rsidR="00E03061" w:rsidRDefault="00E03061" w:rsidP="004063F2">
            <w:pPr>
              <w:pStyle w:val="ListParagraph"/>
            </w:pPr>
          </w:p>
        </w:tc>
      </w:tr>
    </w:tbl>
    <w:p w14:paraId="3D755EE9" w14:textId="0EC8FA3C" w:rsidR="00E03061" w:rsidRDefault="00E03061" w:rsidP="006C5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30"/>
        <w:gridCol w:w="2357"/>
        <w:gridCol w:w="2336"/>
      </w:tblGrid>
      <w:tr w:rsidR="004D65F1" w:rsidRPr="00154985" w14:paraId="7AF134FC" w14:textId="77777777" w:rsidTr="004063F2">
        <w:tc>
          <w:tcPr>
            <w:tcW w:w="2337" w:type="dxa"/>
          </w:tcPr>
          <w:p w14:paraId="65CF4960" w14:textId="77777777" w:rsidR="004D65F1" w:rsidRPr="00154985" w:rsidRDefault="004D65F1" w:rsidP="004063F2">
            <w:pPr>
              <w:rPr>
                <w:b/>
              </w:rPr>
            </w:pPr>
            <w:r w:rsidRPr="00154985">
              <w:rPr>
                <w:b/>
              </w:rPr>
              <w:t>Theme</w:t>
            </w:r>
          </w:p>
        </w:tc>
        <w:tc>
          <w:tcPr>
            <w:tcW w:w="2337" w:type="dxa"/>
          </w:tcPr>
          <w:p w14:paraId="5C3ECADB" w14:textId="77777777" w:rsidR="004D65F1" w:rsidRPr="00154985" w:rsidRDefault="004D65F1" w:rsidP="004063F2">
            <w:pPr>
              <w:rPr>
                <w:b/>
              </w:rPr>
            </w:pPr>
            <w:r w:rsidRPr="00154985">
              <w:rPr>
                <w:b/>
              </w:rPr>
              <w:t>Guiding Principle</w:t>
            </w:r>
          </w:p>
        </w:tc>
        <w:tc>
          <w:tcPr>
            <w:tcW w:w="2338" w:type="dxa"/>
          </w:tcPr>
          <w:p w14:paraId="6FF90B5F" w14:textId="77777777" w:rsidR="004D65F1" w:rsidRPr="00154985" w:rsidRDefault="004D65F1" w:rsidP="004063F2">
            <w:pPr>
              <w:rPr>
                <w:b/>
              </w:rPr>
            </w:pPr>
            <w:r w:rsidRPr="00154985">
              <w:rPr>
                <w:b/>
              </w:rPr>
              <w:t>Optional Topics</w:t>
            </w:r>
          </w:p>
        </w:tc>
        <w:tc>
          <w:tcPr>
            <w:tcW w:w="2338" w:type="dxa"/>
          </w:tcPr>
          <w:p w14:paraId="40363738" w14:textId="77777777" w:rsidR="004D65F1" w:rsidRPr="00154985" w:rsidRDefault="004D65F1" w:rsidP="004063F2">
            <w:pPr>
              <w:rPr>
                <w:b/>
              </w:rPr>
            </w:pPr>
            <w:r w:rsidRPr="00154985">
              <w:rPr>
                <w:b/>
              </w:rPr>
              <w:t>Possible Questions</w:t>
            </w:r>
          </w:p>
        </w:tc>
      </w:tr>
      <w:tr w:rsidR="004D65F1" w14:paraId="2E1B4B7B" w14:textId="77777777" w:rsidTr="004063F2">
        <w:tc>
          <w:tcPr>
            <w:tcW w:w="2337" w:type="dxa"/>
          </w:tcPr>
          <w:p w14:paraId="128A98FE" w14:textId="77777777" w:rsidR="004D65F1" w:rsidRDefault="004D65F1" w:rsidP="004063F2">
            <w:r>
              <w:t>Human Ingenuity</w:t>
            </w:r>
          </w:p>
        </w:tc>
        <w:tc>
          <w:tcPr>
            <w:tcW w:w="2338" w:type="dxa"/>
          </w:tcPr>
          <w:p w14:paraId="6A1BFC0C" w14:textId="77777777" w:rsidR="004D65F1" w:rsidRDefault="004D65F1" w:rsidP="004063F2">
            <w:r>
              <w:t>Explore the ways in which human creativity and innovation affect our world</w:t>
            </w:r>
          </w:p>
        </w:tc>
        <w:tc>
          <w:tcPr>
            <w:tcW w:w="2337" w:type="dxa"/>
          </w:tcPr>
          <w:p w14:paraId="4EA145E7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Entertainment</w:t>
            </w:r>
          </w:p>
          <w:p w14:paraId="1C039E30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Artistic expressions</w:t>
            </w:r>
          </w:p>
          <w:p w14:paraId="51D86729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Communication and media</w:t>
            </w:r>
          </w:p>
          <w:p w14:paraId="75FA73EC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Technology</w:t>
            </w:r>
          </w:p>
          <w:p w14:paraId="243E1162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Scientific innovation</w:t>
            </w:r>
          </w:p>
        </w:tc>
        <w:tc>
          <w:tcPr>
            <w:tcW w:w="2338" w:type="dxa"/>
          </w:tcPr>
          <w:p w14:paraId="7C2D9EC3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How do the arts help us understand the world?</w:t>
            </w:r>
          </w:p>
          <w:p w14:paraId="7D308796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What can we learn about a culture through its artistic expression?</w:t>
            </w:r>
          </w:p>
          <w:p w14:paraId="49CE834C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How does science and technology influence our lives (for both better and worse)?</w:t>
            </w:r>
          </w:p>
          <w:p w14:paraId="128FD38D" w14:textId="77777777" w:rsidR="004D65F1" w:rsidRDefault="004D65F1" w:rsidP="004D65F1">
            <w:pPr>
              <w:pStyle w:val="ListParagraph"/>
              <w:numPr>
                <w:ilvl w:val="0"/>
                <w:numId w:val="4"/>
              </w:numPr>
            </w:pPr>
            <w:r>
              <w:t>How do media influence our lives?</w:t>
            </w:r>
          </w:p>
          <w:p w14:paraId="32B39301" w14:textId="77777777" w:rsidR="004D65F1" w:rsidRDefault="004D65F1" w:rsidP="004063F2"/>
        </w:tc>
      </w:tr>
    </w:tbl>
    <w:p w14:paraId="4F348705" w14:textId="682B7769" w:rsidR="004D65F1" w:rsidRDefault="004D65F1" w:rsidP="006C5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0F1A60" w:rsidRPr="00154985" w14:paraId="6883067F" w14:textId="77777777" w:rsidTr="004063F2">
        <w:tc>
          <w:tcPr>
            <w:tcW w:w="2337" w:type="dxa"/>
          </w:tcPr>
          <w:p w14:paraId="576D05C6" w14:textId="77777777" w:rsidR="000F1A60" w:rsidRPr="00154985" w:rsidRDefault="000F1A60" w:rsidP="004063F2">
            <w:pPr>
              <w:rPr>
                <w:b/>
              </w:rPr>
            </w:pPr>
            <w:r w:rsidRPr="00154985">
              <w:rPr>
                <w:b/>
              </w:rPr>
              <w:t>Theme</w:t>
            </w:r>
          </w:p>
        </w:tc>
        <w:tc>
          <w:tcPr>
            <w:tcW w:w="2337" w:type="dxa"/>
          </w:tcPr>
          <w:p w14:paraId="0C83714C" w14:textId="77777777" w:rsidR="000F1A60" w:rsidRPr="00154985" w:rsidRDefault="000F1A60" w:rsidP="004063F2">
            <w:pPr>
              <w:rPr>
                <w:b/>
              </w:rPr>
            </w:pPr>
            <w:r w:rsidRPr="00154985">
              <w:rPr>
                <w:b/>
              </w:rPr>
              <w:t>Guiding Principle</w:t>
            </w:r>
          </w:p>
        </w:tc>
        <w:tc>
          <w:tcPr>
            <w:tcW w:w="2338" w:type="dxa"/>
          </w:tcPr>
          <w:p w14:paraId="299E32EC" w14:textId="77777777" w:rsidR="000F1A60" w:rsidRPr="00154985" w:rsidRDefault="000F1A60" w:rsidP="004063F2">
            <w:pPr>
              <w:rPr>
                <w:b/>
              </w:rPr>
            </w:pPr>
            <w:r w:rsidRPr="00154985">
              <w:rPr>
                <w:b/>
              </w:rPr>
              <w:t>Optional Topics</w:t>
            </w:r>
          </w:p>
        </w:tc>
        <w:tc>
          <w:tcPr>
            <w:tcW w:w="2338" w:type="dxa"/>
          </w:tcPr>
          <w:p w14:paraId="3514580F" w14:textId="77777777" w:rsidR="000F1A60" w:rsidRPr="00154985" w:rsidRDefault="000F1A60" w:rsidP="004063F2">
            <w:pPr>
              <w:rPr>
                <w:b/>
              </w:rPr>
            </w:pPr>
            <w:r w:rsidRPr="00154985">
              <w:rPr>
                <w:b/>
              </w:rPr>
              <w:t>Possible Questions</w:t>
            </w:r>
          </w:p>
        </w:tc>
      </w:tr>
      <w:tr w:rsidR="000F1A60" w14:paraId="6A3ECAEA" w14:textId="77777777" w:rsidTr="004063F2">
        <w:tc>
          <w:tcPr>
            <w:tcW w:w="2337" w:type="dxa"/>
          </w:tcPr>
          <w:p w14:paraId="059D282E" w14:textId="77777777" w:rsidR="000F1A60" w:rsidRDefault="000F1A60" w:rsidP="004063F2">
            <w:r>
              <w:t xml:space="preserve">Social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2338" w:type="dxa"/>
          </w:tcPr>
          <w:p w14:paraId="791B31B7" w14:textId="77777777" w:rsidR="000F1A60" w:rsidRDefault="000F1A60" w:rsidP="004063F2">
            <w:r>
              <w:t xml:space="preserve">Explore the ways in which groups of people </w:t>
            </w:r>
            <w:proofErr w:type="spellStart"/>
            <w:r>
              <w:t>organise</w:t>
            </w:r>
            <w:proofErr w:type="spellEnd"/>
            <w:r>
              <w:t xml:space="preserve"> themselves, or are </w:t>
            </w:r>
            <w:proofErr w:type="spellStart"/>
            <w:r>
              <w:t>organised</w:t>
            </w:r>
            <w:proofErr w:type="spellEnd"/>
            <w:r>
              <w:t>, through common systems or interests</w:t>
            </w:r>
          </w:p>
        </w:tc>
        <w:tc>
          <w:tcPr>
            <w:tcW w:w="2337" w:type="dxa"/>
          </w:tcPr>
          <w:p w14:paraId="234F44D9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Social relationships</w:t>
            </w:r>
          </w:p>
          <w:p w14:paraId="33110CFA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Community</w:t>
            </w:r>
          </w:p>
          <w:p w14:paraId="302BABFC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Social engagement</w:t>
            </w:r>
          </w:p>
          <w:p w14:paraId="1671C23C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Education</w:t>
            </w:r>
          </w:p>
          <w:p w14:paraId="2535298D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The working world</w:t>
            </w:r>
          </w:p>
          <w:p w14:paraId="0387D114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Law and order</w:t>
            </w:r>
          </w:p>
        </w:tc>
        <w:tc>
          <w:tcPr>
            <w:tcW w:w="2338" w:type="dxa"/>
          </w:tcPr>
          <w:p w14:paraId="0C6CB15A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What is the individual’s role in the community?</w:t>
            </w:r>
          </w:p>
          <w:p w14:paraId="40DC8F4E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 xml:space="preserve">What role do rules and regulations play in the formation and </w:t>
            </w:r>
            <w:r>
              <w:lastRenderedPageBreak/>
              <w:t>maintenance of society?</w:t>
            </w:r>
          </w:p>
          <w:p w14:paraId="6872735B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What is taboo and what is acceptable socially?</w:t>
            </w:r>
          </w:p>
          <w:p w14:paraId="09C069F7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What role does language play in a society?</w:t>
            </w:r>
          </w:p>
          <w:p w14:paraId="6413A6AC" w14:textId="77777777" w:rsidR="000F1A60" w:rsidRDefault="000F1A60" w:rsidP="000F1A60">
            <w:pPr>
              <w:pStyle w:val="ListParagraph"/>
              <w:numPr>
                <w:ilvl w:val="0"/>
                <w:numId w:val="5"/>
              </w:numPr>
            </w:pPr>
            <w:r>
              <w:t>What opportunities does the 21</w:t>
            </w:r>
            <w:r w:rsidRPr="00E24DC8">
              <w:rPr>
                <w:vertAlign w:val="superscript"/>
              </w:rPr>
              <w:t>st</w:t>
            </w:r>
            <w:r>
              <w:t xml:space="preserve"> century workplace bring?</w:t>
            </w:r>
          </w:p>
          <w:p w14:paraId="35ADDE88" w14:textId="03A82157" w:rsidR="003D125F" w:rsidRDefault="003D125F" w:rsidP="003D125F">
            <w:pPr>
              <w:pStyle w:val="ListParagraph"/>
            </w:pPr>
          </w:p>
        </w:tc>
      </w:tr>
    </w:tbl>
    <w:p w14:paraId="6690ED28" w14:textId="05FB661A" w:rsidR="004D65F1" w:rsidRDefault="004D65F1" w:rsidP="006C5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4168D" w:rsidRPr="00154985" w14:paraId="010F0C29" w14:textId="77777777" w:rsidTr="004063F2">
        <w:tc>
          <w:tcPr>
            <w:tcW w:w="2337" w:type="dxa"/>
          </w:tcPr>
          <w:p w14:paraId="551A9080" w14:textId="77777777" w:rsidR="00C4168D" w:rsidRPr="00154985" w:rsidRDefault="00C4168D" w:rsidP="004063F2">
            <w:pPr>
              <w:rPr>
                <w:b/>
              </w:rPr>
            </w:pPr>
            <w:r w:rsidRPr="00154985">
              <w:rPr>
                <w:b/>
              </w:rPr>
              <w:t>Theme</w:t>
            </w:r>
          </w:p>
        </w:tc>
        <w:tc>
          <w:tcPr>
            <w:tcW w:w="2337" w:type="dxa"/>
          </w:tcPr>
          <w:p w14:paraId="77266F90" w14:textId="77777777" w:rsidR="00C4168D" w:rsidRPr="00154985" w:rsidRDefault="00C4168D" w:rsidP="004063F2">
            <w:pPr>
              <w:rPr>
                <w:b/>
              </w:rPr>
            </w:pPr>
            <w:r w:rsidRPr="00154985">
              <w:rPr>
                <w:b/>
              </w:rPr>
              <w:t>Guiding Principle</w:t>
            </w:r>
          </w:p>
        </w:tc>
        <w:tc>
          <w:tcPr>
            <w:tcW w:w="2338" w:type="dxa"/>
          </w:tcPr>
          <w:p w14:paraId="1892EB30" w14:textId="77777777" w:rsidR="00C4168D" w:rsidRPr="00154985" w:rsidRDefault="00C4168D" w:rsidP="004063F2">
            <w:pPr>
              <w:rPr>
                <w:b/>
              </w:rPr>
            </w:pPr>
            <w:r w:rsidRPr="00154985">
              <w:rPr>
                <w:b/>
              </w:rPr>
              <w:t>Optional Topics</w:t>
            </w:r>
          </w:p>
        </w:tc>
        <w:tc>
          <w:tcPr>
            <w:tcW w:w="2338" w:type="dxa"/>
          </w:tcPr>
          <w:p w14:paraId="57555E49" w14:textId="77777777" w:rsidR="00C4168D" w:rsidRPr="00154985" w:rsidRDefault="00C4168D" w:rsidP="004063F2">
            <w:pPr>
              <w:rPr>
                <w:b/>
              </w:rPr>
            </w:pPr>
            <w:r w:rsidRPr="00154985">
              <w:rPr>
                <w:b/>
              </w:rPr>
              <w:t>Possible Questions</w:t>
            </w:r>
          </w:p>
        </w:tc>
      </w:tr>
      <w:tr w:rsidR="00C4168D" w:rsidRPr="0050140B" w14:paraId="5B578B42" w14:textId="77777777" w:rsidTr="004063F2">
        <w:tc>
          <w:tcPr>
            <w:tcW w:w="2337" w:type="dxa"/>
          </w:tcPr>
          <w:p w14:paraId="39523B1D" w14:textId="77777777" w:rsidR="00C4168D" w:rsidRDefault="00C4168D" w:rsidP="004063F2">
            <w:r>
              <w:t>Sharing The Planet</w:t>
            </w:r>
          </w:p>
        </w:tc>
        <w:tc>
          <w:tcPr>
            <w:tcW w:w="2338" w:type="dxa"/>
          </w:tcPr>
          <w:p w14:paraId="22B2A68C" w14:textId="77777777" w:rsidR="00C4168D" w:rsidRDefault="00C4168D" w:rsidP="004063F2">
            <w:r>
              <w:t>Explore the challenges and opportunities faced by individuals and communities in the modern world</w:t>
            </w:r>
          </w:p>
        </w:tc>
        <w:tc>
          <w:tcPr>
            <w:tcW w:w="2337" w:type="dxa"/>
          </w:tcPr>
          <w:p w14:paraId="3AAC1417" w14:textId="77777777" w:rsidR="00C4168D" w:rsidRDefault="00C4168D" w:rsidP="00C4168D">
            <w:pPr>
              <w:pStyle w:val="ListParagraph"/>
              <w:numPr>
                <w:ilvl w:val="0"/>
                <w:numId w:val="6"/>
              </w:numPr>
            </w:pPr>
            <w:r>
              <w:t>The environment</w:t>
            </w:r>
          </w:p>
          <w:p w14:paraId="768B77EA" w14:textId="77777777" w:rsidR="00C4168D" w:rsidRDefault="00C4168D" w:rsidP="00C4168D">
            <w:pPr>
              <w:pStyle w:val="ListParagraph"/>
              <w:numPr>
                <w:ilvl w:val="0"/>
                <w:numId w:val="6"/>
              </w:numPr>
            </w:pPr>
            <w:r>
              <w:t>Human rights</w:t>
            </w:r>
          </w:p>
          <w:p w14:paraId="5F8449BC" w14:textId="77777777" w:rsidR="00C4168D" w:rsidRDefault="00C4168D" w:rsidP="00C4168D">
            <w:pPr>
              <w:pStyle w:val="ListParagraph"/>
              <w:numPr>
                <w:ilvl w:val="0"/>
                <w:numId w:val="6"/>
              </w:numPr>
            </w:pPr>
            <w:r>
              <w:t>Peace and conflict</w:t>
            </w:r>
          </w:p>
          <w:p w14:paraId="710DA9B4" w14:textId="77777777" w:rsidR="00C4168D" w:rsidRDefault="00C4168D" w:rsidP="00C4168D">
            <w:pPr>
              <w:pStyle w:val="ListParagraph"/>
              <w:numPr>
                <w:ilvl w:val="0"/>
                <w:numId w:val="6"/>
              </w:numPr>
            </w:pPr>
            <w:r>
              <w:t>Equality</w:t>
            </w:r>
          </w:p>
          <w:p w14:paraId="34345A9F" w14:textId="77777777" w:rsidR="00C4168D" w:rsidRDefault="00C4168D" w:rsidP="00C4168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Globalisation</w:t>
            </w:r>
            <w:proofErr w:type="spellEnd"/>
          </w:p>
          <w:p w14:paraId="578565E5" w14:textId="77777777" w:rsidR="00C4168D" w:rsidRDefault="00C4168D" w:rsidP="00C4168D">
            <w:pPr>
              <w:pStyle w:val="ListParagraph"/>
              <w:numPr>
                <w:ilvl w:val="0"/>
                <w:numId w:val="6"/>
              </w:numPr>
            </w:pPr>
            <w:r>
              <w:t>Ethics</w:t>
            </w:r>
          </w:p>
          <w:p w14:paraId="33A2DDC1" w14:textId="77777777" w:rsidR="00C4168D" w:rsidRDefault="00C4168D" w:rsidP="00C4168D">
            <w:pPr>
              <w:pStyle w:val="ListParagraph"/>
              <w:numPr>
                <w:ilvl w:val="0"/>
                <w:numId w:val="6"/>
              </w:numPr>
            </w:pPr>
            <w:r>
              <w:t>Urban and rural environments</w:t>
            </w:r>
          </w:p>
        </w:tc>
        <w:tc>
          <w:tcPr>
            <w:tcW w:w="2338" w:type="dxa"/>
          </w:tcPr>
          <w:p w14:paraId="0A220D9B" w14:textId="77777777" w:rsidR="00C4168D" w:rsidRPr="00564CD3" w:rsidRDefault="00C4168D" w:rsidP="00C4168D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CD3">
              <w:rPr>
                <w:rFonts w:asciiTheme="minorHAnsi" w:hAnsiTheme="minorHAnsi" w:cstheme="minorHAnsi"/>
                <w:sz w:val="22"/>
                <w:szCs w:val="22"/>
              </w:rPr>
              <w:t xml:space="preserve">What environmental and social issues present challenges to the world, and how can these challenges be overcome? </w:t>
            </w:r>
          </w:p>
          <w:p w14:paraId="5770BAA4" w14:textId="77777777" w:rsidR="00C4168D" w:rsidRPr="00564CD3" w:rsidRDefault="00C4168D" w:rsidP="00C4168D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CD3">
              <w:rPr>
                <w:rFonts w:asciiTheme="minorHAnsi" w:hAnsiTheme="minorHAnsi" w:cstheme="minorHAnsi"/>
                <w:sz w:val="22"/>
                <w:szCs w:val="22"/>
              </w:rPr>
              <w:t xml:space="preserve">What ethical issues arise from living in the modern world, and how do we resolve them? </w:t>
            </w:r>
          </w:p>
          <w:p w14:paraId="1AB4FC6C" w14:textId="77777777" w:rsidR="00C4168D" w:rsidRPr="0050140B" w:rsidRDefault="00C4168D" w:rsidP="00C4168D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140B">
              <w:rPr>
                <w:rFonts w:asciiTheme="minorHAnsi" w:hAnsiTheme="minorHAnsi" w:cstheme="minorHAnsi"/>
                <w:sz w:val="22"/>
                <w:szCs w:val="22"/>
              </w:rPr>
              <w:t xml:space="preserve">What challenges and benefits does globalisation bring? </w:t>
            </w:r>
          </w:p>
          <w:p w14:paraId="2C4482B8" w14:textId="77777777" w:rsidR="00C4168D" w:rsidRPr="0050140B" w:rsidRDefault="00C4168D" w:rsidP="00C4168D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140B">
              <w:rPr>
                <w:rFonts w:asciiTheme="minorHAnsi" w:hAnsiTheme="minorHAnsi" w:cstheme="minorHAnsi"/>
                <w:sz w:val="22"/>
                <w:szCs w:val="22"/>
              </w:rPr>
              <w:t xml:space="preserve">What challenges and benefits result from changes in urban and rural environments? </w:t>
            </w:r>
          </w:p>
        </w:tc>
      </w:tr>
    </w:tbl>
    <w:p w14:paraId="1888A6EC" w14:textId="1016F5AE" w:rsidR="000F1A60" w:rsidRDefault="000F1A60" w:rsidP="006C5023"/>
    <w:p w14:paraId="5BDBDC4A" w14:textId="5148FF83" w:rsidR="000954B3" w:rsidRDefault="005A0C04" w:rsidP="006C5023">
      <w:pPr>
        <w:rPr>
          <w:b/>
        </w:rPr>
      </w:pPr>
      <w:r>
        <w:rPr>
          <w:b/>
        </w:rPr>
        <w:t>TEXTS</w:t>
      </w:r>
    </w:p>
    <w:p w14:paraId="787F1ECD" w14:textId="22A365DD" w:rsidR="00325CEE" w:rsidRDefault="00325CEE" w:rsidP="006C5023">
      <w:r>
        <w:t xml:space="preserve">As well as the study of themes and topics, we look at a range of text types. </w:t>
      </w:r>
      <w:r w:rsidR="007B0660">
        <w:t xml:space="preserve">A text can be aural or visual. </w:t>
      </w:r>
      <w:r>
        <w:t xml:space="preserve">An important part of the English B course is learning which forms of language are typical of certain contexts, and how are different kinds of text </w:t>
      </w:r>
      <w:proofErr w:type="spellStart"/>
      <w:r>
        <w:t>organised</w:t>
      </w:r>
      <w:proofErr w:type="spellEnd"/>
      <w:r>
        <w:t>. A newspaper report, for example, isn’t the same linguistically or structurally as a newspaper article. Speeches differ from blogs.</w:t>
      </w:r>
    </w:p>
    <w:p w14:paraId="24DF8893" w14:textId="2F7C96A7" w:rsidR="00325CEE" w:rsidRDefault="00325CEE" w:rsidP="006C5023">
      <w:r>
        <w:t xml:space="preserve">The texts we will </w:t>
      </w:r>
      <w:r w:rsidR="007B0660">
        <w:t xml:space="preserve">encounter and produce </w:t>
      </w:r>
      <w:r>
        <w:t xml:space="preserve">come under three categories: </w:t>
      </w:r>
      <w:r w:rsidRPr="00325CEE">
        <w:rPr>
          <w:i/>
        </w:rPr>
        <w:t>personal</w:t>
      </w:r>
      <w:r>
        <w:t xml:space="preserve">, </w:t>
      </w:r>
      <w:r w:rsidRPr="00325CEE">
        <w:rPr>
          <w:i/>
        </w:rPr>
        <w:t>professional</w:t>
      </w:r>
      <w:r>
        <w:t xml:space="preserve"> and </w:t>
      </w:r>
      <w:r w:rsidRPr="00325CEE">
        <w:rPr>
          <w:i/>
        </w:rPr>
        <w:t>mass media</w:t>
      </w:r>
      <w:r>
        <w:t xml:space="preserve">. The table below gives you an idea of which text type fits into which category. Note </w:t>
      </w:r>
      <w:r w:rsidR="00C5305F">
        <w:t>that a blog can fit into all three categories depending on its audience and purpose.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305F" w14:paraId="191FEF8D" w14:textId="77777777" w:rsidTr="00C5305F">
        <w:tc>
          <w:tcPr>
            <w:tcW w:w="3116" w:type="dxa"/>
          </w:tcPr>
          <w:p w14:paraId="2D6F9F2A" w14:textId="57171251" w:rsidR="00C5305F" w:rsidRDefault="00C5305F" w:rsidP="00C5305F">
            <w:pPr>
              <w:jc w:val="center"/>
            </w:pPr>
            <w:r>
              <w:t>Personal</w:t>
            </w:r>
          </w:p>
        </w:tc>
        <w:tc>
          <w:tcPr>
            <w:tcW w:w="3117" w:type="dxa"/>
          </w:tcPr>
          <w:p w14:paraId="2E39E553" w14:textId="4F72C6EF" w:rsidR="00C5305F" w:rsidRDefault="00C5305F" w:rsidP="00C5305F">
            <w:pPr>
              <w:jc w:val="center"/>
            </w:pPr>
            <w:r>
              <w:t>Professional</w:t>
            </w:r>
          </w:p>
        </w:tc>
        <w:tc>
          <w:tcPr>
            <w:tcW w:w="3117" w:type="dxa"/>
          </w:tcPr>
          <w:p w14:paraId="7E1F7D89" w14:textId="1732980D" w:rsidR="00C5305F" w:rsidRDefault="00C5305F" w:rsidP="00C5305F">
            <w:pPr>
              <w:jc w:val="center"/>
            </w:pPr>
            <w:r>
              <w:t>Mass Media</w:t>
            </w:r>
          </w:p>
        </w:tc>
      </w:tr>
      <w:tr w:rsidR="00C5305F" w14:paraId="7311FCB6" w14:textId="77777777" w:rsidTr="00C5305F">
        <w:tc>
          <w:tcPr>
            <w:tcW w:w="3116" w:type="dxa"/>
          </w:tcPr>
          <w:p w14:paraId="146E32FF" w14:textId="3E487361" w:rsidR="00C5305F" w:rsidRDefault="000A3880" w:rsidP="006C5023">
            <w:r>
              <w:t>Blog</w:t>
            </w:r>
          </w:p>
          <w:p w14:paraId="24A7FAC0" w14:textId="7777095A" w:rsidR="000A3880" w:rsidRDefault="000A3880" w:rsidP="006C5023">
            <w:r>
              <w:t>Diary</w:t>
            </w:r>
          </w:p>
          <w:p w14:paraId="7935B495" w14:textId="5B504762" w:rsidR="000A3880" w:rsidRDefault="000A3880" w:rsidP="006C5023">
            <w:r>
              <w:t>Informal letter or email</w:t>
            </w:r>
          </w:p>
        </w:tc>
        <w:tc>
          <w:tcPr>
            <w:tcW w:w="3117" w:type="dxa"/>
          </w:tcPr>
          <w:p w14:paraId="17061CD3" w14:textId="09B85F30" w:rsidR="00C5305F" w:rsidRDefault="000A3880" w:rsidP="006C5023">
            <w:r>
              <w:t>Blog</w:t>
            </w:r>
          </w:p>
          <w:p w14:paraId="7743DFDA" w14:textId="77777777" w:rsidR="000A3880" w:rsidRDefault="000A3880" w:rsidP="006C5023">
            <w:r>
              <w:t>Formal letter or email</w:t>
            </w:r>
          </w:p>
          <w:p w14:paraId="603B9BED" w14:textId="63D9CAA9" w:rsidR="000A3880" w:rsidRDefault="000A3880" w:rsidP="006C5023">
            <w:r>
              <w:t>Essay</w:t>
            </w:r>
          </w:p>
          <w:p w14:paraId="7BF1EA2D" w14:textId="5DA270A9" w:rsidR="000A3880" w:rsidRDefault="000A3880" w:rsidP="006C5023">
            <w:r>
              <w:t>Proposal</w:t>
            </w:r>
          </w:p>
          <w:p w14:paraId="557A7B33" w14:textId="71DA35E5" w:rsidR="000A3880" w:rsidRDefault="000A3880" w:rsidP="006C5023">
            <w:r>
              <w:t>Questionnaire</w:t>
            </w:r>
          </w:p>
          <w:p w14:paraId="5B527EC3" w14:textId="04978BD7" w:rsidR="000A3880" w:rsidRDefault="000A3880" w:rsidP="006C5023">
            <w:r>
              <w:t>survey</w:t>
            </w:r>
          </w:p>
          <w:p w14:paraId="0F9D1D6B" w14:textId="1D200E88" w:rsidR="000A3880" w:rsidRDefault="000A3880" w:rsidP="006C5023">
            <w:r>
              <w:t>Report</w:t>
            </w:r>
          </w:p>
          <w:p w14:paraId="1C5DB975" w14:textId="3EBA640D" w:rsidR="000A3880" w:rsidRDefault="000A3880" w:rsidP="006C5023"/>
        </w:tc>
        <w:tc>
          <w:tcPr>
            <w:tcW w:w="3117" w:type="dxa"/>
          </w:tcPr>
          <w:p w14:paraId="75E3B6CE" w14:textId="6F21D85E" w:rsidR="00CB7B30" w:rsidRDefault="00CB7B30" w:rsidP="00CB7B30">
            <w:r>
              <w:t>Blog</w:t>
            </w:r>
          </w:p>
          <w:p w14:paraId="78FCD287" w14:textId="20C0D9AD" w:rsidR="00C5305F" w:rsidRDefault="00CB7B30" w:rsidP="00CB7B30">
            <w:r>
              <w:t>Advert</w:t>
            </w:r>
          </w:p>
          <w:p w14:paraId="1FEAB248" w14:textId="4683B540" w:rsidR="00CB7B30" w:rsidRDefault="00CB7B30" w:rsidP="00CB7B30">
            <w:r>
              <w:t>Editorial</w:t>
            </w:r>
          </w:p>
          <w:p w14:paraId="5B82AF95" w14:textId="6BEE9AA1" w:rsidR="00CB7B30" w:rsidRDefault="00CB7B30" w:rsidP="00CB7B30">
            <w:r>
              <w:t>Brochure</w:t>
            </w:r>
          </w:p>
          <w:p w14:paraId="3BAEF8FE" w14:textId="207BB768" w:rsidR="00CB7B30" w:rsidRDefault="00CB7B30" w:rsidP="00CB7B30">
            <w:r>
              <w:t>Pamphlet</w:t>
            </w:r>
          </w:p>
          <w:p w14:paraId="454B06B8" w14:textId="415A10E3" w:rsidR="00CB7B30" w:rsidRDefault="00CB7B30" w:rsidP="00CB7B30">
            <w:r>
              <w:t>Leaflet</w:t>
            </w:r>
          </w:p>
          <w:p w14:paraId="3746A8AF" w14:textId="26CB2248" w:rsidR="00CB7B30" w:rsidRDefault="00CB7B30" w:rsidP="00CB7B30">
            <w:r>
              <w:t>Poster</w:t>
            </w:r>
          </w:p>
          <w:p w14:paraId="5C9276C9" w14:textId="3E3F01EB" w:rsidR="00CB7B30" w:rsidRDefault="00CB7B30" w:rsidP="00CB7B30">
            <w:r>
              <w:t>Instructions</w:t>
            </w:r>
          </w:p>
          <w:p w14:paraId="628E3237" w14:textId="260C389F" w:rsidR="00CB7B30" w:rsidRDefault="00CB7B30" w:rsidP="00CB7B30">
            <w:r>
              <w:t>Interview</w:t>
            </w:r>
          </w:p>
          <w:p w14:paraId="3DE4E5D5" w14:textId="5330A92D" w:rsidR="00CB7B30" w:rsidRDefault="00CB7B30" w:rsidP="00CB7B30">
            <w:r>
              <w:t>Literature</w:t>
            </w:r>
          </w:p>
          <w:p w14:paraId="07E2A754" w14:textId="3507AAEF" w:rsidR="00CB7B30" w:rsidRDefault="00CB7B30" w:rsidP="00CB7B30">
            <w:r>
              <w:t>Newspaper report</w:t>
            </w:r>
          </w:p>
          <w:p w14:paraId="023551EB" w14:textId="4537C60E" w:rsidR="00CB7B30" w:rsidRDefault="00CB7B30" w:rsidP="00CB7B30">
            <w:r>
              <w:t>Newspaper article</w:t>
            </w:r>
          </w:p>
          <w:p w14:paraId="07B5E68C" w14:textId="51F8B4BB" w:rsidR="00CB7B30" w:rsidRDefault="00CB7B30" w:rsidP="00CB7B30">
            <w:r>
              <w:t>Podcast</w:t>
            </w:r>
          </w:p>
          <w:p w14:paraId="4D3A5C33" w14:textId="12233E21" w:rsidR="00CB7B30" w:rsidRDefault="00CB7B30" w:rsidP="00CB7B30">
            <w:r>
              <w:t>Proposal</w:t>
            </w:r>
          </w:p>
          <w:p w14:paraId="0AD1610E" w14:textId="7613AC08" w:rsidR="00CB7B30" w:rsidRDefault="00CB7B30" w:rsidP="00CB7B30">
            <w:r>
              <w:t>Public commentary</w:t>
            </w:r>
          </w:p>
          <w:p w14:paraId="6BBBA1D8" w14:textId="06AF3A60" w:rsidR="00CB7B30" w:rsidRDefault="00CB7B30" w:rsidP="00CB7B30">
            <w:r>
              <w:t xml:space="preserve">Radio </w:t>
            </w:r>
            <w:proofErr w:type="spellStart"/>
            <w:r>
              <w:t>programme</w:t>
            </w:r>
            <w:proofErr w:type="spellEnd"/>
          </w:p>
          <w:p w14:paraId="0B5F2103" w14:textId="23C03EB1" w:rsidR="00CB7B30" w:rsidRDefault="00CB7B30" w:rsidP="00CB7B30">
            <w:r>
              <w:t>Review</w:t>
            </w:r>
          </w:p>
          <w:p w14:paraId="78A91CD6" w14:textId="1CA8BA9C" w:rsidR="00CB7B30" w:rsidRDefault="00CB7B30" w:rsidP="00CB7B30">
            <w:r>
              <w:t>Speech</w:t>
            </w:r>
          </w:p>
          <w:p w14:paraId="57FC8144" w14:textId="1ECA1F0C" w:rsidR="00CB7B30" w:rsidRDefault="00CB7B30" w:rsidP="00CB7B30">
            <w:r>
              <w:t>Travel guide</w:t>
            </w:r>
          </w:p>
          <w:p w14:paraId="4B15D844" w14:textId="1B4A7988" w:rsidR="00CB7B30" w:rsidRDefault="00CB7B30" w:rsidP="00CB7B30">
            <w:r>
              <w:t>Web page</w:t>
            </w:r>
          </w:p>
          <w:p w14:paraId="52A084C3" w14:textId="14BEDBA4" w:rsidR="00CB7B30" w:rsidRDefault="00CB7B30" w:rsidP="00CB7B30"/>
        </w:tc>
      </w:tr>
    </w:tbl>
    <w:p w14:paraId="4960033F" w14:textId="77777777" w:rsidR="00C5305F" w:rsidRPr="00325CEE" w:rsidRDefault="00C5305F" w:rsidP="006C5023"/>
    <w:p w14:paraId="1D30702E" w14:textId="4570B68B" w:rsidR="000954B3" w:rsidRDefault="00E5659C" w:rsidP="006C5023">
      <w:pPr>
        <w:rPr>
          <w:b/>
        </w:rPr>
      </w:pPr>
      <w:r>
        <w:rPr>
          <w:b/>
        </w:rPr>
        <w:t>CONCEPTS</w:t>
      </w:r>
    </w:p>
    <w:p w14:paraId="1017D2A2" w14:textId="4E0C29C6" w:rsidR="00E5659C" w:rsidRDefault="00E5659C" w:rsidP="006C5023">
      <w:r>
        <w:t>The following concepts are fundamental to your learning in English B.</w:t>
      </w:r>
    </w:p>
    <w:p w14:paraId="43AB5FC1" w14:textId="37209171" w:rsidR="00E5659C" w:rsidRDefault="00E5659C" w:rsidP="00E5659C">
      <w:pPr>
        <w:pStyle w:val="ListParagraph"/>
        <w:numPr>
          <w:ilvl w:val="0"/>
          <w:numId w:val="7"/>
        </w:numPr>
      </w:pPr>
      <w:r>
        <w:rPr>
          <w:b/>
        </w:rPr>
        <w:t>Audience</w:t>
      </w:r>
      <w:r w:rsidR="00EF3974">
        <w:rPr>
          <w:b/>
        </w:rPr>
        <w:t>:</w:t>
      </w:r>
      <w:r>
        <w:rPr>
          <w:b/>
        </w:rPr>
        <w:t xml:space="preserve"> </w:t>
      </w:r>
      <w:r>
        <w:t>To whom are you speaking or writing</w:t>
      </w:r>
      <w:r w:rsidR="00EF3974">
        <w:t>? What language is appropriate?</w:t>
      </w:r>
    </w:p>
    <w:p w14:paraId="259697FC" w14:textId="61062C7F" w:rsidR="00EF3974" w:rsidRDefault="00EF3974" w:rsidP="00E5659C">
      <w:pPr>
        <w:pStyle w:val="ListParagraph"/>
        <w:numPr>
          <w:ilvl w:val="0"/>
          <w:numId w:val="7"/>
        </w:numPr>
      </w:pPr>
      <w:r>
        <w:rPr>
          <w:b/>
        </w:rPr>
        <w:t xml:space="preserve">Context: </w:t>
      </w:r>
      <w:r>
        <w:t>In what situation are you speaking or writing? An informal one? A formal one? These questions will influence your choice of language.</w:t>
      </w:r>
    </w:p>
    <w:p w14:paraId="44E5EA90" w14:textId="1500E87B" w:rsidR="00EF3974" w:rsidRDefault="00EF3974" w:rsidP="00E5659C">
      <w:pPr>
        <w:pStyle w:val="ListParagraph"/>
        <w:numPr>
          <w:ilvl w:val="0"/>
          <w:numId w:val="7"/>
        </w:numPr>
      </w:pPr>
      <w:r>
        <w:rPr>
          <w:b/>
        </w:rPr>
        <w:t>Purpose:</w:t>
      </w:r>
      <w:r>
        <w:t xml:space="preserve"> What is the aim of your communication? To inform? To argue? To entertain? Use language that will help you to achieve your aim.</w:t>
      </w:r>
    </w:p>
    <w:p w14:paraId="5EE36224" w14:textId="401EA6BE" w:rsidR="00EF3974" w:rsidRDefault="00EF3974" w:rsidP="00E5659C">
      <w:pPr>
        <w:pStyle w:val="ListParagraph"/>
        <w:numPr>
          <w:ilvl w:val="0"/>
          <w:numId w:val="7"/>
        </w:numPr>
      </w:pPr>
      <w:r>
        <w:rPr>
          <w:b/>
        </w:rPr>
        <w:t>Meaning:</w:t>
      </w:r>
      <w:r>
        <w:t xml:space="preserve"> What is that you want to say? Choose words and </w:t>
      </w:r>
      <w:proofErr w:type="spellStart"/>
      <w:r>
        <w:t>organise</w:t>
      </w:r>
      <w:proofErr w:type="spellEnd"/>
      <w:r>
        <w:t xml:space="preserve"> your speech and writing in ways that will help deliver your message clearly.</w:t>
      </w:r>
    </w:p>
    <w:p w14:paraId="4EB2B9D4" w14:textId="37F315CE" w:rsidR="00870757" w:rsidRDefault="00EF3974" w:rsidP="00870757">
      <w:pPr>
        <w:pStyle w:val="ListParagraph"/>
        <w:numPr>
          <w:ilvl w:val="0"/>
          <w:numId w:val="7"/>
        </w:numPr>
      </w:pPr>
      <w:r>
        <w:rPr>
          <w:b/>
        </w:rPr>
        <w:t>Variation:</w:t>
      </w:r>
      <w:r>
        <w:t xml:space="preserve"> How might language use reflect differences in cultures?</w:t>
      </w:r>
    </w:p>
    <w:p w14:paraId="03985F13" w14:textId="77777777" w:rsidR="00213343" w:rsidRDefault="00213343" w:rsidP="00213343">
      <w:pPr>
        <w:pStyle w:val="ListParagraph"/>
      </w:pPr>
    </w:p>
    <w:p w14:paraId="7C9606D3" w14:textId="07840A36" w:rsidR="00870757" w:rsidRDefault="00870757" w:rsidP="00870757">
      <w:pPr>
        <w:rPr>
          <w:b/>
        </w:rPr>
      </w:pPr>
      <w:r w:rsidRPr="00870757">
        <w:rPr>
          <w:b/>
        </w:rPr>
        <w:t>ASSESSMENT</w:t>
      </w:r>
    </w:p>
    <w:p w14:paraId="6F8876D5" w14:textId="0824FD39" w:rsidR="00213343" w:rsidRDefault="00213343" w:rsidP="00870757">
      <w:r>
        <w:t xml:space="preserve">Here is an overview of how your development will be assessed. As you </w:t>
      </w:r>
      <w:r w:rsidR="00987863">
        <w:t>can see, the IBO differentiates between Standard Level (SL) and Higher Level (HL) courses in the following ways.</w:t>
      </w:r>
    </w:p>
    <w:p w14:paraId="0E1318E0" w14:textId="12FF9759" w:rsidR="00987863" w:rsidRDefault="00987863" w:rsidP="00987863">
      <w:pPr>
        <w:pStyle w:val="ListParagraph"/>
        <w:numPr>
          <w:ilvl w:val="0"/>
          <w:numId w:val="8"/>
        </w:numPr>
      </w:pPr>
      <w:r>
        <w:t>The length of the exam.</w:t>
      </w:r>
    </w:p>
    <w:p w14:paraId="725DFCDB" w14:textId="6450A1D6" w:rsidR="00987863" w:rsidRDefault="00987863" w:rsidP="00987863">
      <w:pPr>
        <w:pStyle w:val="ListParagraph"/>
        <w:numPr>
          <w:ilvl w:val="0"/>
          <w:numId w:val="8"/>
        </w:numPr>
      </w:pPr>
      <w:r>
        <w:t>The level of difficulty of tasks.</w:t>
      </w:r>
    </w:p>
    <w:p w14:paraId="045D87C1" w14:textId="5D48664D" w:rsidR="00987863" w:rsidRDefault="00987863" w:rsidP="00987863">
      <w:pPr>
        <w:pStyle w:val="ListParagraph"/>
        <w:numPr>
          <w:ilvl w:val="0"/>
          <w:numId w:val="8"/>
        </w:numPr>
      </w:pPr>
      <w:r>
        <w:t>The level of difficulty of stimulus texts and recordings.</w:t>
      </w:r>
    </w:p>
    <w:p w14:paraId="3D89903C" w14:textId="546E2AD9" w:rsidR="00987863" w:rsidRDefault="00987863" w:rsidP="00987863">
      <w:pPr>
        <w:pStyle w:val="ListParagraph"/>
        <w:numPr>
          <w:ilvl w:val="0"/>
          <w:numId w:val="8"/>
        </w:numPr>
      </w:pPr>
      <w:r>
        <w:t>The number of words you have to produce for writing tasks.</w:t>
      </w:r>
    </w:p>
    <w:p w14:paraId="330B35D9" w14:textId="1093C304" w:rsidR="00EB4FEB" w:rsidRDefault="00987863" w:rsidP="00EB4FEB">
      <w:pPr>
        <w:pStyle w:val="ListParagraph"/>
        <w:numPr>
          <w:ilvl w:val="0"/>
          <w:numId w:val="8"/>
        </w:numPr>
      </w:pPr>
      <w:r>
        <w:t>The descriptors of proficiency levels in the assessment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2360"/>
        <w:gridCol w:w="2360"/>
        <w:gridCol w:w="2314"/>
      </w:tblGrid>
      <w:tr w:rsidR="00EB4FEB" w14:paraId="24410CFF" w14:textId="77777777" w:rsidTr="00EB4FEB">
        <w:tc>
          <w:tcPr>
            <w:tcW w:w="2337" w:type="dxa"/>
          </w:tcPr>
          <w:p w14:paraId="55A9DD86" w14:textId="77777777" w:rsidR="00EB4FEB" w:rsidRDefault="00EB4FEB" w:rsidP="00987863"/>
        </w:tc>
        <w:tc>
          <w:tcPr>
            <w:tcW w:w="2337" w:type="dxa"/>
          </w:tcPr>
          <w:p w14:paraId="70A4509E" w14:textId="7E84E76F" w:rsidR="00EB4FEB" w:rsidRPr="00EB4FEB" w:rsidRDefault="00EB4FEB" w:rsidP="00EB4FEB">
            <w:pPr>
              <w:jc w:val="center"/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338" w:type="dxa"/>
          </w:tcPr>
          <w:p w14:paraId="6AB5AFA9" w14:textId="27FDAF6B" w:rsidR="00EB4FEB" w:rsidRPr="00EB4FEB" w:rsidRDefault="00EB4FEB" w:rsidP="00EB4FEB">
            <w:pPr>
              <w:jc w:val="center"/>
              <w:rPr>
                <w:b/>
              </w:rPr>
            </w:pPr>
            <w:r>
              <w:rPr>
                <w:b/>
              </w:rPr>
              <w:t>HL</w:t>
            </w:r>
          </w:p>
        </w:tc>
        <w:tc>
          <w:tcPr>
            <w:tcW w:w="2338" w:type="dxa"/>
          </w:tcPr>
          <w:p w14:paraId="5720E6BF" w14:textId="4EABC27F" w:rsidR="00EB4FEB" w:rsidRPr="00EB4FEB" w:rsidRDefault="00EB4FEB" w:rsidP="00EB4FEB">
            <w:pPr>
              <w:jc w:val="center"/>
              <w:rPr>
                <w:b/>
              </w:rPr>
            </w:pPr>
            <w:r>
              <w:rPr>
                <w:b/>
              </w:rPr>
              <w:t>‘Loading’</w:t>
            </w:r>
          </w:p>
        </w:tc>
      </w:tr>
      <w:tr w:rsidR="00EB4FEB" w14:paraId="75993CC5" w14:textId="77777777" w:rsidTr="00EB4FEB">
        <w:tc>
          <w:tcPr>
            <w:tcW w:w="2337" w:type="dxa"/>
          </w:tcPr>
          <w:p w14:paraId="188F581B" w14:textId="4E801727" w:rsidR="00EB4FEB" w:rsidRDefault="00BA180F" w:rsidP="00987863">
            <w:r>
              <w:t>Paper 1</w:t>
            </w:r>
            <w:r w:rsidR="00BA5351">
              <w:t>: Writing</w:t>
            </w:r>
          </w:p>
          <w:p w14:paraId="6E9C63C8" w14:textId="4688D7E0" w:rsidR="00BA180F" w:rsidRDefault="00BA180F" w:rsidP="00987863">
            <w:r>
              <w:t>(Externally assessed)</w:t>
            </w:r>
          </w:p>
        </w:tc>
        <w:tc>
          <w:tcPr>
            <w:tcW w:w="2337" w:type="dxa"/>
          </w:tcPr>
          <w:p w14:paraId="26D4C444" w14:textId="77777777" w:rsidR="00EB4FEB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1 hr. 15 mins.</w:t>
            </w:r>
          </w:p>
          <w:p w14:paraId="46EF0CA3" w14:textId="7777777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One writing task from a choice of three</w:t>
            </w:r>
          </w:p>
          <w:p w14:paraId="265654B3" w14:textId="7777777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Each task based on a course theme</w:t>
            </w:r>
          </w:p>
          <w:p w14:paraId="683EF76C" w14:textId="7777777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Student responsible for choosing text type</w:t>
            </w:r>
          </w:p>
          <w:p w14:paraId="7ADCEE12" w14:textId="7777777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250-400 words</w:t>
            </w:r>
          </w:p>
          <w:p w14:paraId="00ACE500" w14:textId="38020C4D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30 marks</w:t>
            </w:r>
          </w:p>
        </w:tc>
        <w:tc>
          <w:tcPr>
            <w:tcW w:w="2338" w:type="dxa"/>
          </w:tcPr>
          <w:p w14:paraId="6767DBDC" w14:textId="61A6BFD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1 hr. 30 mins.</w:t>
            </w:r>
          </w:p>
          <w:p w14:paraId="166A803C" w14:textId="7777777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One writing task from a choice of three</w:t>
            </w:r>
          </w:p>
          <w:p w14:paraId="0EC63433" w14:textId="7777777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Each task based on a course theme</w:t>
            </w:r>
          </w:p>
          <w:p w14:paraId="64CD370E" w14:textId="77777777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Student responsible for choosing text type</w:t>
            </w:r>
          </w:p>
          <w:p w14:paraId="2FC60C92" w14:textId="13BA4DEF" w:rsidR="00BA180F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450-600 words</w:t>
            </w:r>
          </w:p>
          <w:p w14:paraId="03D9CF80" w14:textId="5BDD19E0" w:rsidR="00EB4FEB" w:rsidRDefault="00BA180F" w:rsidP="00BA180F">
            <w:pPr>
              <w:pStyle w:val="ListParagraph"/>
              <w:numPr>
                <w:ilvl w:val="0"/>
                <w:numId w:val="9"/>
              </w:numPr>
            </w:pPr>
            <w:r>
              <w:t>30 marks</w:t>
            </w:r>
          </w:p>
        </w:tc>
        <w:tc>
          <w:tcPr>
            <w:tcW w:w="2338" w:type="dxa"/>
          </w:tcPr>
          <w:p w14:paraId="55FA1234" w14:textId="1A938C06" w:rsidR="00EB4FEB" w:rsidRDefault="00BA180F" w:rsidP="00987863">
            <w:r>
              <w:t>25%</w:t>
            </w:r>
          </w:p>
        </w:tc>
      </w:tr>
      <w:tr w:rsidR="00EB4FEB" w14:paraId="23A20CB0" w14:textId="77777777" w:rsidTr="00EB4FEB">
        <w:tc>
          <w:tcPr>
            <w:tcW w:w="2337" w:type="dxa"/>
          </w:tcPr>
          <w:p w14:paraId="68BDDB5E" w14:textId="6AE14E35" w:rsidR="00EB4FEB" w:rsidRDefault="00BA180F" w:rsidP="00987863">
            <w:r>
              <w:t>Paper 2</w:t>
            </w:r>
            <w:r w:rsidR="00BA5351">
              <w:t>: Reading and Listening</w:t>
            </w:r>
          </w:p>
          <w:p w14:paraId="12BD5764" w14:textId="255A69C1" w:rsidR="006724DD" w:rsidRDefault="006724DD" w:rsidP="00987863">
            <w:r>
              <w:t>(Externally assessed)</w:t>
            </w:r>
          </w:p>
        </w:tc>
        <w:tc>
          <w:tcPr>
            <w:tcW w:w="2337" w:type="dxa"/>
          </w:tcPr>
          <w:p w14:paraId="679AB5F8" w14:textId="77777777" w:rsidR="00EB4FEB" w:rsidRDefault="00BA5351" w:rsidP="006724DD">
            <w:pPr>
              <w:pStyle w:val="ListParagraph"/>
              <w:numPr>
                <w:ilvl w:val="0"/>
                <w:numId w:val="10"/>
              </w:numPr>
            </w:pPr>
            <w:r>
              <w:t>I hr. reading for 40 marks</w:t>
            </w:r>
          </w:p>
          <w:p w14:paraId="484A967C" w14:textId="77777777" w:rsidR="00BA5351" w:rsidRDefault="00BA5351" w:rsidP="006724DD">
            <w:pPr>
              <w:pStyle w:val="ListParagraph"/>
              <w:numPr>
                <w:ilvl w:val="0"/>
                <w:numId w:val="10"/>
              </w:numPr>
            </w:pPr>
            <w:r>
              <w:t>Three reading tasks based on course themes</w:t>
            </w:r>
          </w:p>
          <w:p w14:paraId="05DCA176" w14:textId="0D56FF02" w:rsidR="00BA5351" w:rsidRDefault="00BA5351" w:rsidP="006724DD">
            <w:pPr>
              <w:pStyle w:val="ListParagraph"/>
              <w:numPr>
                <w:ilvl w:val="0"/>
                <w:numId w:val="10"/>
              </w:numPr>
            </w:pPr>
            <w:r>
              <w:t>45 min. listening for 25 marks</w:t>
            </w:r>
          </w:p>
          <w:p w14:paraId="5D8198B6" w14:textId="6055CFE0" w:rsidR="00BA5351" w:rsidRDefault="00BA5351" w:rsidP="006724DD">
            <w:pPr>
              <w:pStyle w:val="ListParagraph"/>
              <w:numPr>
                <w:ilvl w:val="0"/>
                <w:numId w:val="10"/>
              </w:numPr>
            </w:pPr>
            <w:r>
              <w:t>Three audio passages</w:t>
            </w:r>
          </w:p>
          <w:p w14:paraId="04CE5AB1" w14:textId="3E8816BA" w:rsidR="00BA5351" w:rsidRDefault="00BA5351" w:rsidP="00BA5351">
            <w:pPr>
              <w:ind w:left="360"/>
            </w:pPr>
          </w:p>
        </w:tc>
        <w:tc>
          <w:tcPr>
            <w:tcW w:w="2338" w:type="dxa"/>
          </w:tcPr>
          <w:p w14:paraId="55CE0DF7" w14:textId="77777777" w:rsidR="00BA5351" w:rsidRDefault="00BA5351" w:rsidP="00BA5351">
            <w:pPr>
              <w:pStyle w:val="ListParagraph"/>
              <w:numPr>
                <w:ilvl w:val="0"/>
                <w:numId w:val="10"/>
              </w:numPr>
            </w:pPr>
            <w:r>
              <w:t>I hr. reading for 40 marks</w:t>
            </w:r>
          </w:p>
          <w:p w14:paraId="5CFAA8A0" w14:textId="77777777" w:rsidR="00BA5351" w:rsidRDefault="00BA5351" w:rsidP="00BA5351">
            <w:pPr>
              <w:pStyle w:val="ListParagraph"/>
              <w:numPr>
                <w:ilvl w:val="0"/>
                <w:numId w:val="10"/>
              </w:numPr>
            </w:pPr>
            <w:r>
              <w:t>Three reading tasks based on course themes</w:t>
            </w:r>
          </w:p>
          <w:p w14:paraId="1723F18C" w14:textId="52DBC754" w:rsidR="00BA5351" w:rsidRDefault="00BA5351" w:rsidP="00BA5351">
            <w:pPr>
              <w:pStyle w:val="ListParagraph"/>
              <w:numPr>
                <w:ilvl w:val="0"/>
                <w:numId w:val="10"/>
              </w:numPr>
            </w:pPr>
            <w:r>
              <w:t>1 hr. listening for 25 marks</w:t>
            </w:r>
          </w:p>
          <w:p w14:paraId="58F63F28" w14:textId="77777777" w:rsidR="00BA5351" w:rsidRDefault="00BA5351" w:rsidP="00BA5351">
            <w:pPr>
              <w:pStyle w:val="ListParagraph"/>
              <w:numPr>
                <w:ilvl w:val="0"/>
                <w:numId w:val="10"/>
              </w:numPr>
            </w:pPr>
            <w:r>
              <w:t>Three audio passages</w:t>
            </w:r>
          </w:p>
          <w:p w14:paraId="7B79F716" w14:textId="77777777" w:rsidR="00EB4FEB" w:rsidRDefault="00EB4FEB" w:rsidP="00987863"/>
        </w:tc>
        <w:tc>
          <w:tcPr>
            <w:tcW w:w="2338" w:type="dxa"/>
          </w:tcPr>
          <w:p w14:paraId="11090F71" w14:textId="758FCC78" w:rsidR="00EB4FEB" w:rsidRDefault="00786F0C" w:rsidP="00987863">
            <w:r>
              <w:t>50%</w:t>
            </w:r>
          </w:p>
        </w:tc>
      </w:tr>
      <w:tr w:rsidR="00EB4FEB" w14:paraId="6BD83006" w14:textId="77777777" w:rsidTr="00EB4FEB">
        <w:tc>
          <w:tcPr>
            <w:tcW w:w="2337" w:type="dxa"/>
          </w:tcPr>
          <w:p w14:paraId="73FE2BC4" w14:textId="77777777" w:rsidR="00EB4FEB" w:rsidRDefault="00092313" w:rsidP="00987863">
            <w:r>
              <w:t>Individual Oral</w:t>
            </w:r>
          </w:p>
          <w:p w14:paraId="1ACD7CFA" w14:textId="5FD33002" w:rsidR="00092313" w:rsidRDefault="00092313" w:rsidP="00987863">
            <w:r>
              <w:t>(Internally assessed)</w:t>
            </w:r>
          </w:p>
        </w:tc>
        <w:tc>
          <w:tcPr>
            <w:tcW w:w="2337" w:type="dxa"/>
          </w:tcPr>
          <w:p w14:paraId="7EFCD3DE" w14:textId="77777777" w:rsidR="00EB4FEB" w:rsidRDefault="00092313" w:rsidP="00092313">
            <w:pPr>
              <w:pStyle w:val="ListParagraph"/>
              <w:numPr>
                <w:ilvl w:val="0"/>
                <w:numId w:val="11"/>
              </w:numPr>
            </w:pPr>
            <w:r>
              <w:t>Presentation of a photograph</w:t>
            </w:r>
          </w:p>
          <w:p w14:paraId="58404FC5" w14:textId="3E5613B4" w:rsidR="00092313" w:rsidRDefault="00092313" w:rsidP="00092313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Conversationsal</w:t>
            </w:r>
            <w:proofErr w:type="spellEnd"/>
            <w:r>
              <w:t xml:space="preserve"> with teacher about photo and theme(s) it raises</w:t>
            </w:r>
          </w:p>
        </w:tc>
        <w:tc>
          <w:tcPr>
            <w:tcW w:w="2338" w:type="dxa"/>
          </w:tcPr>
          <w:p w14:paraId="7245FF37" w14:textId="3ECF6B08" w:rsidR="00092313" w:rsidRDefault="00092313" w:rsidP="00092313">
            <w:pPr>
              <w:pStyle w:val="ListParagraph"/>
              <w:numPr>
                <w:ilvl w:val="0"/>
                <w:numId w:val="11"/>
              </w:numPr>
            </w:pPr>
            <w:r>
              <w:t>Presentation of a literary passage</w:t>
            </w:r>
          </w:p>
          <w:p w14:paraId="36412750" w14:textId="13BEA83D" w:rsidR="00EB4FEB" w:rsidRDefault="00092313" w:rsidP="00092313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Conversationsal</w:t>
            </w:r>
            <w:proofErr w:type="spellEnd"/>
            <w:r>
              <w:t xml:space="preserve"> with teacher about passage and theme(s) it raises</w:t>
            </w:r>
          </w:p>
        </w:tc>
        <w:tc>
          <w:tcPr>
            <w:tcW w:w="2338" w:type="dxa"/>
          </w:tcPr>
          <w:p w14:paraId="7C8DED5E" w14:textId="73CED909" w:rsidR="00EB4FEB" w:rsidRDefault="00092313" w:rsidP="00987863">
            <w:r>
              <w:t>25%</w:t>
            </w:r>
          </w:p>
        </w:tc>
      </w:tr>
    </w:tbl>
    <w:p w14:paraId="6783ADD8" w14:textId="77777777" w:rsidR="00987863" w:rsidRPr="00213343" w:rsidRDefault="00987863" w:rsidP="00987863"/>
    <w:sectPr w:rsidR="00987863" w:rsidRPr="0021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455"/>
    <w:multiLevelType w:val="hybridMultilevel"/>
    <w:tmpl w:val="D71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48B1"/>
    <w:multiLevelType w:val="hybridMultilevel"/>
    <w:tmpl w:val="C870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E58"/>
    <w:multiLevelType w:val="hybridMultilevel"/>
    <w:tmpl w:val="986A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6753"/>
    <w:multiLevelType w:val="hybridMultilevel"/>
    <w:tmpl w:val="39EC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DF6"/>
    <w:multiLevelType w:val="hybridMultilevel"/>
    <w:tmpl w:val="41A0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16F4"/>
    <w:multiLevelType w:val="hybridMultilevel"/>
    <w:tmpl w:val="AB86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34CA"/>
    <w:multiLevelType w:val="hybridMultilevel"/>
    <w:tmpl w:val="D6F8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5A82"/>
    <w:multiLevelType w:val="hybridMultilevel"/>
    <w:tmpl w:val="80D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1E9E"/>
    <w:multiLevelType w:val="hybridMultilevel"/>
    <w:tmpl w:val="C266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69F5"/>
    <w:multiLevelType w:val="hybridMultilevel"/>
    <w:tmpl w:val="43F4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24F7"/>
    <w:multiLevelType w:val="hybridMultilevel"/>
    <w:tmpl w:val="321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210E7"/>
    <w:rsid w:val="00092313"/>
    <w:rsid w:val="000954B3"/>
    <w:rsid w:val="000A2297"/>
    <w:rsid w:val="000A3880"/>
    <w:rsid w:val="000F1A60"/>
    <w:rsid w:val="00193133"/>
    <w:rsid w:val="00213343"/>
    <w:rsid w:val="0025370B"/>
    <w:rsid w:val="00325CEE"/>
    <w:rsid w:val="003D125F"/>
    <w:rsid w:val="004D65F1"/>
    <w:rsid w:val="005A0C04"/>
    <w:rsid w:val="006724DD"/>
    <w:rsid w:val="006C5023"/>
    <w:rsid w:val="00786F0C"/>
    <w:rsid w:val="007B0660"/>
    <w:rsid w:val="00870757"/>
    <w:rsid w:val="008D590D"/>
    <w:rsid w:val="00987863"/>
    <w:rsid w:val="00BA180F"/>
    <w:rsid w:val="00BA5351"/>
    <w:rsid w:val="00C4168D"/>
    <w:rsid w:val="00C5305F"/>
    <w:rsid w:val="00CB7B30"/>
    <w:rsid w:val="00E03061"/>
    <w:rsid w:val="00E5659C"/>
    <w:rsid w:val="00EB4FEB"/>
    <w:rsid w:val="00EF3974"/>
    <w:rsid w:val="0E6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10E7"/>
  <w15:chartTrackingRefBased/>
  <w15:docId w15:val="{97062090-2F28-496B-8F16-690A7AB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23"/>
    <w:pPr>
      <w:ind w:left="720"/>
      <w:contextualSpacing/>
    </w:pPr>
  </w:style>
  <w:style w:type="table" w:styleId="TableGrid">
    <w:name w:val="Table Grid"/>
    <w:basedOn w:val="TableNormal"/>
    <w:uiPriority w:val="39"/>
    <w:rsid w:val="006C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KINDNESS</dc:creator>
  <cp:keywords/>
  <dc:description/>
  <cp:lastModifiedBy>Martin KINDNESS</cp:lastModifiedBy>
  <cp:revision>2</cp:revision>
  <dcterms:created xsi:type="dcterms:W3CDTF">2020-06-04T10:53:00Z</dcterms:created>
  <dcterms:modified xsi:type="dcterms:W3CDTF">2020-06-04T10:53:00Z</dcterms:modified>
</cp:coreProperties>
</file>