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592" w:rsidRPr="00572A7D" w:rsidRDefault="00AD5592" w:rsidP="00AD5592">
      <w:pPr>
        <w:jc w:val="center"/>
        <w:rPr>
          <w:rStyle w:val="Heading1Char"/>
          <w:rFonts w:cstheme="minorHAnsi"/>
          <w:sz w:val="96"/>
        </w:rPr>
      </w:pPr>
      <w:r w:rsidRPr="00572A7D">
        <w:rPr>
          <w:rStyle w:val="Heading1Char"/>
          <w:rFonts w:cstheme="minorHAnsi"/>
          <w:sz w:val="96"/>
        </w:rPr>
        <w:t>Film Studies</w:t>
      </w:r>
    </w:p>
    <w:p w:rsidR="00AD5592" w:rsidRPr="00572A7D" w:rsidRDefault="00AD5592" w:rsidP="00AD5592">
      <w:pPr>
        <w:jc w:val="center"/>
        <w:rPr>
          <w:rStyle w:val="Heading1Char"/>
          <w:rFonts w:cstheme="minorHAnsi"/>
          <w:sz w:val="96"/>
        </w:rPr>
      </w:pPr>
      <w:r w:rsidRPr="00572A7D">
        <w:rPr>
          <w:rFonts w:cstheme="minorHAnsi"/>
          <w:noProof/>
          <w:lang w:eastAsia="en-GB"/>
        </w:rPr>
        <w:drawing>
          <wp:inline distT="0" distB="0" distL="0" distR="0" wp14:anchorId="1A08A6C6" wp14:editId="58F2BCEA">
            <wp:extent cx="4231465" cy="4349311"/>
            <wp:effectExtent l="76200" t="76200" r="55245" b="1423035"/>
            <wp:docPr id="45" name="Picture 45" descr="http://2.bp.blogspot.com/_uoHXtDg5HC4/SKza5StOsJI/AAAAAAAACZs/FqwDa30FSZc/s320/petit_solda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uoHXtDg5HC4/SKza5StOsJI/AAAAAAAACZs/FqwDa30FSZc/s320/petit_soldat5.jpg"/>
                    <pic:cNvPicPr>
                      <a:picLocks noChangeAspect="1" noChangeArrowheads="1"/>
                    </pic:cNvPicPr>
                  </pic:nvPicPr>
                  <pic:blipFill>
                    <a:blip r:embed="rId9" cstate="print"/>
                    <a:srcRect/>
                    <a:stretch>
                      <a:fillRect/>
                    </a:stretch>
                  </pic:blipFill>
                  <pic:spPr bwMode="auto">
                    <a:xfrm>
                      <a:off x="0" y="0"/>
                      <a:ext cx="4233223" cy="435111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AD5592" w:rsidRPr="00572A7D" w:rsidRDefault="00AD5592" w:rsidP="00AD5592">
      <w:pPr>
        <w:jc w:val="center"/>
        <w:rPr>
          <w:rStyle w:val="Heading1Char"/>
          <w:rFonts w:cstheme="minorHAnsi"/>
          <w:sz w:val="96"/>
        </w:rPr>
      </w:pPr>
      <w:r w:rsidRPr="00572A7D">
        <w:rPr>
          <w:rStyle w:val="Heading1Char"/>
          <w:rFonts w:cstheme="minorHAnsi"/>
          <w:sz w:val="96"/>
        </w:rPr>
        <w:t>Cinematography</w:t>
      </w:r>
    </w:p>
    <w:p w:rsidR="00AD5592" w:rsidRPr="00AD5592" w:rsidRDefault="00AD5592" w:rsidP="00AD5592">
      <w:pPr>
        <w:rPr>
          <w:rStyle w:val="Heading1Char"/>
          <w:rFonts w:cstheme="minorHAnsi"/>
          <w:color w:val="auto"/>
          <w:sz w:val="24"/>
          <w:szCs w:val="24"/>
        </w:rPr>
      </w:pPr>
    </w:p>
    <w:p w:rsidR="00AD5592" w:rsidRDefault="00AD5592" w:rsidP="00AD5592">
      <w:pPr>
        <w:rPr>
          <w:rStyle w:val="Heading1Char"/>
          <w:rFonts w:cstheme="minorHAnsi"/>
          <w:b w:val="0"/>
          <w:color w:val="auto"/>
          <w:sz w:val="24"/>
          <w:szCs w:val="24"/>
        </w:rPr>
      </w:pPr>
    </w:p>
    <w:p w:rsidR="00AD5592" w:rsidRDefault="00AD5592" w:rsidP="00AD5592">
      <w:pPr>
        <w:rPr>
          <w:rStyle w:val="Heading1Char"/>
          <w:rFonts w:cstheme="minorHAnsi"/>
          <w:b w:val="0"/>
          <w:color w:val="auto"/>
          <w:sz w:val="24"/>
          <w:szCs w:val="24"/>
        </w:rPr>
      </w:pPr>
    </w:p>
    <w:p w:rsidR="00AD5592" w:rsidRPr="00AD5592" w:rsidRDefault="00AD5592" w:rsidP="00AD5592">
      <w:pPr>
        <w:rPr>
          <w:rStyle w:val="Heading1Char"/>
          <w:rFonts w:cstheme="minorHAnsi"/>
          <w:b w:val="0"/>
          <w:color w:val="auto"/>
          <w:sz w:val="24"/>
          <w:szCs w:val="24"/>
        </w:rPr>
      </w:pPr>
      <w:r w:rsidRPr="00AD5592">
        <w:rPr>
          <w:rStyle w:val="Heading1Char"/>
          <w:rFonts w:cstheme="minorHAnsi"/>
          <w:b w:val="0"/>
          <w:color w:val="auto"/>
          <w:sz w:val="24"/>
          <w:szCs w:val="24"/>
        </w:rPr>
        <w:lastRenderedPageBreak/>
        <w:t>What is cinematography?</w:t>
      </w:r>
    </w:p>
    <w:p w:rsidR="00AD5592" w:rsidRPr="00AD5592" w:rsidRDefault="00AD5592" w:rsidP="00AD5592">
      <w:pPr>
        <w:rPr>
          <w:rStyle w:val="Heading1Char"/>
          <w:rFonts w:cstheme="minorHAnsi"/>
          <w:b w:val="0"/>
          <w:color w:val="auto"/>
          <w:sz w:val="24"/>
          <w:szCs w:val="24"/>
        </w:rPr>
      </w:pPr>
      <w:r w:rsidRPr="00AD5592">
        <w:rPr>
          <w:rStyle w:val="Heading1Char"/>
          <w:rFonts w:cstheme="minorHAnsi"/>
          <w:b w:val="0"/>
          <w:color w:val="auto"/>
          <w:sz w:val="24"/>
          <w:szCs w:val="24"/>
        </w:rPr>
        <w:t>Cinematography can be divided into the following:</w:t>
      </w:r>
    </w:p>
    <w:p w:rsidR="00AD5592" w:rsidRPr="00572A7D" w:rsidRDefault="00AD5592" w:rsidP="00AD5592">
      <w:pPr>
        <w:pStyle w:val="ListParagraph"/>
        <w:numPr>
          <w:ilvl w:val="0"/>
          <w:numId w:val="4"/>
        </w:numPr>
        <w:rPr>
          <w:rFonts w:cstheme="minorHAnsi"/>
        </w:rPr>
      </w:pPr>
      <w:r w:rsidRPr="00572A7D">
        <w:rPr>
          <w:rFonts w:cstheme="minorHAnsi"/>
        </w:rPr>
        <w:t>Frame</w:t>
      </w:r>
    </w:p>
    <w:p w:rsidR="00AD5592" w:rsidRPr="00572A7D" w:rsidRDefault="00AD5592" w:rsidP="00AD5592">
      <w:pPr>
        <w:pStyle w:val="ListParagraph"/>
        <w:numPr>
          <w:ilvl w:val="0"/>
          <w:numId w:val="4"/>
        </w:numPr>
        <w:rPr>
          <w:rFonts w:cstheme="minorHAnsi"/>
        </w:rPr>
      </w:pPr>
      <w:r w:rsidRPr="00572A7D">
        <w:rPr>
          <w:rFonts w:cstheme="minorHAnsi"/>
        </w:rPr>
        <w:t>Shot</w:t>
      </w:r>
    </w:p>
    <w:p w:rsidR="00AD5592" w:rsidRPr="00572A7D" w:rsidRDefault="00AD5592" w:rsidP="00AD5592">
      <w:pPr>
        <w:pStyle w:val="ListParagraph"/>
        <w:numPr>
          <w:ilvl w:val="0"/>
          <w:numId w:val="4"/>
        </w:numPr>
        <w:rPr>
          <w:rFonts w:cstheme="minorHAnsi"/>
        </w:rPr>
      </w:pPr>
      <w:r w:rsidRPr="00572A7D">
        <w:rPr>
          <w:rFonts w:cstheme="minorHAnsi"/>
        </w:rPr>
        <w:t>Angle</w:t>
      </w:r>
    </w:p>
    <w:p w:rsidR="00AD5592" w:rsidRPr="00572A7D" w:rsidRDefault="00AD5592" w:rsidP="00AD5592">
      <w:pPr>
        <w:pStyle w:val="ListParagraph"/>
        <w:numPr>
          <w:ilvl w:val="0"/>
          <w:numId w:val="4"/>
        </w:numPr>
        <w:rPr>
          <w:rFonts w:cstheme="minorHAnsi"/>
        </w:rPr>
      </w:pPr>
      <w:r w:rsidRPr="00572A7D">
        <w:rPr>
          <w:rFonts w:cstheme="minorHAnsi"/>
        </w:rPr>
        <w:t>Movement</w:t>
      </w:r>
    </w:p>
    <w:p w:rsidR="00FA5C81" w:rsidRPr="00AD5592" w:rsidRDefault="00AE4E45" w:rsidP="00AE4E45">
      <w:pPr>
        <w:jc w:val="center"/>
        <w:rPr>
          <w:b/>
          <w:lang w:val="en-SG"/>
        </w:rPr>
      </w:pPr>
      <w:r w:rsidRPr="00AD5592">
        <w:rPr>
          <w:b/>
          <w:lang w:val="en-SG"/>
        </w:rPr>
        <w:t xml:space="preserve">Film </w:t>
      </w:r>
      <w:r w:rsidR="00804FD7" w:rsidRPr="00AD5592">
        <w:rPr>
          <w:b/>
          <w:lang w:val="en-SG"/>
        </w:rPr>
        <w:t xml:space="preserve">Shot </w:t>
      </w:r>
      <w:r w:rsidRPr="00AD5592">
        <w:rPr>
          <w:b/>
          <w:lang w:val="en-SG"/>
        </w:rPr>
        <w:t>Analysis</w:t>
      </w:r>
    </w:p>
    <w:p w:rsidR="00804FD7" w:rsidRPr="00AD5592" w:rsidRDefault="00804FD7" w:rsidP="00AE4E45">
      <w:pPr>
        <w:rPr>
          <w:lang w:val="en-SG"/>
        </w:rPr>
      </w:pPr>
      <w:r w:rsidRPr="00AD5592">
        <w:rPr>
          <w:lang w:val="en-SG"/>
        </w:rPr>
        <w:t xml:space="preserve">It isn’t enough to identify the shot type used by the director. You need to identify key compositional elements within the frame, consider the positioning of the camera and the arrangement of </w:t>
      </w:r>
      <w:r w:rsidR="000E1537">
        <w:rPr>
          <w:lang w:val="en-SG"/>
        </w:rPr>
        <w:t>the subject in relation to</w:t>
      </w:r>
      <w:r w:rsidR="00437145" w:rsidRPr="00AD5592">
        <w:rPr>
          <w:lang w:val="en-SG"/>
        </w:rPr>
        <w:t xml:space="preserve"> the </w:t>
      </w:r>
      <w:proofErr w:type="spellStart"/>
      <w:r w:rsidRPr="00AD5592">
        <w:rPr>
          <w:lang w:val="en-SG"/>
        </w:rPr>
        <w:t>mise</w:t>
      </w:r>
      <w:proofErr w:type="spellEnd"/>
      <w:r w:rsidRPr="00AD5592">
        <w:rPr>
          <w:lang w:val="en-SG"/>
        </w:rPr>
        <w:t>-en-scene</w:t>
      </w:r>
      <w:r w:rsidR="00437145" w:rsidRPr="00AD5592">
        <w:rPr>
          <w:lang w:val="en-SG"/>
        </w:rPr>
        <w:t>. It is also important to consider the way in which the audience is invited to read the shot.</w:t>
      </w:r>
      <w:r w:rsidR="00C415B7" w:rsidRPr="00AD5592">
        <w:rPr>
          <w:lang w:val="en-SG"/>
        </w:rPr>
        <w:t xml:space="preserve"> How are we positioned in relation to character and event and what effect does this achieve?</w:t>
      </w:r>
    </w:p>
    <w:p w:rsidR="00437145" w:rsidRPr="00AD5592" w:rsidRDefault="00437145" w:rsidP="00AE4E45">
      <w:pPr>
        <w:rPr>
          <w:lang w:val="en-SG"/>
        </w:rPr>
      </w:pPr>
      <w:r w:rsidRPr="00AD5592">
        <w:rPr>
          <w:lang w:val="en-SG"/>
        </w:rPr>
        <w:t>Although not all of these elements will be relevant to every shot, it is important to consider the following:</w:t>
      </w:r>
    </w:p>
    <w:p w:rsidR="00437145" w:rsidRPr="00AD5592" w:rsidRDefault="00437145" w:rsidP="00437145">
      <w:pPr>
        <w:pStyle w:val="ListParagraph"/>
        <w:numPr>
          <w:ilvl w:val="0"/>
          <w:numId w:val="1"/>
        </w:numPr>
        <w:rPr>
          <w:lang w:val="en-SG"/>
        </w:rPr>
      </w:pPr>
      <w:r w:rsidRPr="00AD5592">
        <w:rPr>
          <w:b/>
          <w:lang w:val="en-SG"/>
        </w:rPr>
        <w:t>Framing:</w:t>
      </w:r>
      <w:r w:rsidRPr="00AD5592">
        <w:rPr>
          <w:lang w:val="en-SG"/>
        </w:rPr>
        <w:t xml:space="preserve"> How does </w:t>
      </w:r>
      <w:r w:rsidR="00C415B7" w:rsidRPr="00AD5592">
        <w:rPr>
          <w:lang w:val="en-SG"/>
        </w:rPr>
        <w:t>the way the scene is framed</w:t>
      </w:r>
      <w:r w:rsidRPr="00AD5592">
        <w:rPr>
          <w:lang w:val="en-SG"/>
        </w:rPr>
        <w:t xml:space="preserve"> affect audience response? How does the </w:t>
      </w:r>
      <w:r w:rsidR="000E1537">
        <w:rPr>
          <w:lang w:val="en-SG"/>
        </w:rPr>
        <w:t xml:space="preserve">director reframe </w:t>
      </w:r>
      <w:r w:rsidRPr="00AD5592">
        <w:rPr>
          <w:lang w:val="en-SG"/>
        </w:rPr>
        <w:t>during the length of the take?</w:t>
      </w:r>
    </w:p>
    <w:p w:rsidR="00C415B7" w:rsidRPr="00AD5592" w:rsidRDefault="00C415B7" w:rsidP="00C415B7">
      <w:pPr>
        <w:pStyle w:val="ListParagraph"/>
        <w:numPr>
          <w:ilvl w:val="0"/>
          <w:numId w:val="1"/>
        </w:numPr>
        <w:rPr>
          <w:lang w:val="en-SG"/>
        </w:rPr>
      </w:pPr>
      <w:r w:rsidRPr="00AD5592">
        <w:rPr>
          <w:b/>
          <w:lang w:val="en-SG"/>
        </w:rPr>
        <w:t xml:space="preserve">Composition: </w:t>
      </w:r>
      <w:r w:rsidRPr="00AD5592">
        <w:rPr>
          <w:lang w:val="en-SG"/>
        </w:rPr>
        <w:t xml:space="preserve">How has the filmmaker used shape, colour, negative space, patterning, </w:t>
      </w:r>
      <w:proofErr w:type="spellStart"/>
      <w:r w:rsidRPr="00AD5592">
        <w:rPr>
          <w:lang w:val="en-SG"/>
        </w:rPr>
        <w:t>etc</w:t>
      </w:r>
      <w:proofErr w:type="spellEnd"/>
      <w:r w:rsidRPr="00AD5592">
        <w:rPr>
          <w:lang w:val="en-SG"/>
        </w:rPr>
        <w:t>?</w:t>
      </w:r>
    </w:p>
    <w:p w:rsidR="00437145" w:rsidRPr="00AD5592" w:rsidRDefault="00437145" w:rsidP="00437145">
      <w:pPr>
        <w:pStyle w:val="ListParagraph"/>
        <w:numPr>
          <w:ilvl w:val="0"/>
          <w:numId w:val="1"/>
        </w:numPr>
        <w:rPr>
          <w:lang w:val="en-SG"/>
        </w:rPr>
      </w:pPr>
      <w:r w:rsidRPr="00AD5592">
        <w:rPr>
          <w:b/>
          <w:lang w:val="en-SG"/>
        </w:rPr>
        <w:t>Character blocking</w:t>
      </w:r>
      <w:r w:rsidR="000E1537">
        <w:rPr>
          <w:b/>
          <w:lang w:val="en-SG"/>
        </w:rPr>
        <w:t xml:space="preserve"> (proxemics)</w:t>
      </w:r>
      <w:r w:rsidRPr="00AD5592">
        <w:rPr>
          <w:b/>
          <w:lang w:val="en-SG"/>
        </w:rPr>
        <w:t>:</w:t>
      </w:r>
      <w:r w:rsidRPr="00AD5592">
        <w:rPr>
          <w:lang w:val="en-SG"/>
        </w:rPr>
        <w:t xml:space="preserve"> </w:t>
      </w:r>
      <w:r w:rsidR="00C415B7" w:rsidRPr="00AD5592">
        <w:rPr>
          <w:lang w:val="en-SG"/>
        </w:rPr>
        <w:t xml:space="preserve"> Is there any significance in the </w:t>
      </w:r>
      <w:r w:rsidRPr="00AD5592">
        <w:rPr>
          <w:lang w:val="en-SG"/>
        </w:rPr>
        <w:t>relative size and placement</w:t>
      </w:r>
      <w:r w:rsidR="00C415B7" w:rsidRPr="00AD5592">
        <w:rPr>
          <w:lang w:val="en-SG"/>
        </w:rPr>
        <w:t xml:space="preserve"> of characters and objects?</w:t>
      </w:r>
    </w:p>
    <w:p w:rsidR="00437145" w:rsidRPr="00AD5592" w:rsidRDefault="00437145" w:rsidP="00437145">
      <w:pPr>
        <w:pStyle w:val="ListParagraph"/>
        <w:numPr>
          <w:ilvl w:val="0"/>
          <w:numId w:val="1"/>
        </w:numPr>
        <w:rPr>
          <w:lang w:val="en-SG"/>
        </w:rPr>
      </w:pPr>
      <w:r w:rsidRPr="00AD5592">
        <w:rPr>
          <w:b/>
          <w:lang w:val="en-SG"/>
        </w:rPr>
        <w:t>Movement:</w:t>
      </w:r>
      <w:r w:rsidRPr="00AD5592">
        <w:rPr>
          <w:lang w:val="en-SG"/>
        </w:rPr>
        <w:t xml:space="preserve"> How do characters move into and around the frame? </w:t>
      </w:r>
      <w:r w:rsidR="00C415B7" w:rsidRPr="00AD5592">
        <w:rPr>
          <w:lang w:val="en-SG"/>
        </w:rPr>
        <w:t xml:space="preserve">How does the camera move during the length of the shot? </w:t>
      </w:r>
    </w:p>
    <w:p w:rsidR="00804FD7" w:rsidRPr="00AD5592" w:rsidRDefault="00C10D97" w:rsidP="00437145">
      <w:pPr>
        <w:pStyle w:val="ListParagraph"/>
        <w:numPr>
          <w:ilvl w:val="0"/>
          <w:numId w:val="1"/>
        </w:numPr>
        <w:rPr>
          <w:lang w:val="en-SG"/>
        </w:rPr>
      </w:pPr>
      <w:r w:rsidRPr="00AD5592">
        <w:rPr>
          <w:b/>
          <w:lang w:val="en-SG"/>
        </w:rPr>
        <w:t>Focal Point:</w:t>
      </w:r>
      <w:r w:rsidRPr="00AD5592">
        <w:rPr>
          <w:lang w:val="en-SG"/>
        </w:rPr>
        <w:t xml:space="preserve"> </w:t>
      </w:r>
      <w:r w:rsidR="00437145" w:rsidRPr="00AD5592">
        <w:rPr>
          <w:lang w:val="en-SG"/>
        </w:rPr>
        <w:t xml:space="preserve">What is the main </w:t>
      </w:r>
      <w:r w:rsidRPr="00AD5592">
        <w:rPr>
          <w:b/>
          <w:lang w:val="en-SG"/>
        </w:rPr>
        <w:t>focal point</w:t>
      </w:r>
      <w:r w:rsidR="00437145" w:rsidRPr="00AD5592">
        <w:rPr>
          <w:lang w:val="en-SG"/>
        </w:rPr>
        <w:t xml:space="preserve">? Why does the director make this the subject of the shot? </w:t>
      </w:r>
    </w:p>
    <w:p w:rsidR="00C10D97" w:rsidRPr="000E1537" w:rsidRDefault="00437145" w:rsidP="000E1537">
      <w:pPr>
        <w:pStyle w:val="ListParagraph"/>
        <w:numPr>
          <w:ilvl w:val="0"/>
          <w:numId w:val="1"/>
        </w:numPr>
        <w:rPr>
          <w:lang w:val="en-SG"/>
        </w:rPr>
      </w:pPr>
      <w:r w:rsidRPr="00AD5592">
        <w:rPr>
          <w:b/>
          <w:lang w:val="en-SG"/>
        </w:rPr>
        <w:t>Lines of perspective</w:t>
      </w:r>
      <w:r w:rsidRPr="00AD5592">
        <w:rPr>
          <w:lang w:val="en-SG"/>
        </w:rPr>
        <w:t xml:space="preserve">. </w:t>
      </w:r>
      <w:r w:rsidR="000E1537">
        <w:rPr>
          <w:lang w:val="en-SG"/>
        </w:rPr>
        <w:t>How do leading lines direct the spectator’s gaze</w:t>
      </w:r>
      <w:proofErr w:type="gramStart"/>
      <w:r w:rsidR="000E1537">
        <w:rPr>
          <w:lang w:val="en-SG"/>
        </w:rPr>
        <w:t>?</w:t>
      </w:r>
      <w:r w:rsidR="00804FD7" w:rsidRPr="000E1537">
        <w:rPr>
          <w:lang w:val="en-SG"/>
        </w:rPr>
        <w:t>.</w:t>
      </w:r>
      <w:proofErr w:type="gramEnd"/>
      <w:r w:rsidR="00804FD7" w:rsidRPr="00AD5592">
        <w:t xml:space="preserve"> </w:t>
      </w:r>
    </w:p>
    <w:p w:rsidR="00804FD7" w:rsidRPr="00AD5592" w:rsidRDefault="00804FD7" w:rsidP="00804FD7">
      <w:pPr>
        <w:pStyle w:val="ListParagraph"/>
        <w:numPr>
          <w:ilvl w:val="0"/>
          <w:numId w:val="1"/>
        </w:numPr>
        <w:rPr>
          <w:b/>
          <w:lang w:val="en-SG"/>
        </w:rPr>
      </w:pPr>
      <w:r w:rsidRPr="00AD5592">
        <w:rPr>
          <w:b/>
          <w:lang w:val="en-SG"/>
        </w:rPr>
        <w:t>Depth of field</w:t>
      </w:r>
      <w:r w:rsidR="00C10D97" w:rsidRPr="00AD5592">
        <w:rPr>
          <w:b/>
          <w:lang w:val="en-SG"/>
        </w:rPr>
        <w:t xml:space="preserve">:  </w:t>
      </w:r>
      <w:r w:rsidR="00C10D97" w:rsidRPr="00AD5592">
        <w:rPr>
          <w:lang w:val="en-SG"/>
        </w:rPr>
        <w:t>Do shallow focus, deep focus or racking focus add meaning to the scene? Does the juxtaposition of background and foreground add to the meaning communicated by the shot?</w:t>
      </w:r>
    </w:p>
    <w:p w:rsidR="00804FD7" w:rsidRDefault="00804FD7" w:rsidP="00804FD7">
      <w:pPr>
        <w:rPr>
          <w:lang w:val="en-SG"/>
        </w:rPr>
      </w:pPr>
    </w:p>
    <w:p w:rsidR="00FE7C55" w:rsidRDefault="00FE7C55" w:rsidP="00804FD7">
      <w:pPr>
        <w:rPr>
          <w:lang w:val="en-SG"/>
        </w:rPr>
      </w:pPr>
    </w:p>
    <w:p w:rsidR="00FE7C55" w:rsidRDefault="00FE7C55" w:rsidP="00804FD7">
      <w:pPr>
        <w:rPr>
          <w:lang w:val="en-SG"/>
        </w:rPr>
      </w:pPr>
    </w:p>
    <w:p w:rsidR="00FE7C55" w:rsidRDefault="00FE7C55" w:rsidP="00804FD7">
      <w:pPr>
        <w:rPr>
          <w:lang w:val="en-SG"/>
        </w:rPr>
      </w:pPr>
    </w:p>
    <w:p w:rsidR="00FE7C55" w:rsidRDefault="00FE7C55" w:rsidP="00804FD7">
      <w:pPr>
        <w:rPr>
          <w:lang w:val="en-SG"/>
        </w:rPr>
      </w:pPr>
    </w:p>
    <w:p w:rsidR="00FE7C55" w:rsidRDefault="00FE7C55" w:rsidP="00804FD7">
      <w:pPr>
        <w:rPr>
          <w:lang w:val="en-SG"/>
        </w:rPr>
      </w:pPr>
    </w:p>
    <w:p w:rsidR="000E1537" w:rsidRDefault="000E1537" w:rsidP="00804FD7">
      <w:pPr>
        <w:rPr>
          <w:lang w:val="en-SG"/>
        </w:rPr>
      </w:pPr>
    </w:p>
    <w:p w:rsidR="00FE7C55" w:rsidRDefault="00FE7C55" w:rsidP="00FE7C55">
      <w:pPr>
        <w:rPr>
          <w:lang w:val="en-SG"/>
        </w:rPr>
      </w:pPr>
    </w:p>
    <w:p w:rsidR="00077A31" w:rsidRPr="00077A31" w:rsidRDefault="00077A31" w:rsidP="00077A31">
      <w:pPr>
        <w:jc w:val="center"/>
        <w:rPr>
          <w:b/>
          <w:lang w:val="en-SG"/>
        </w:rPr>
      </w:pPr>
      <w:r w:rsidRPr="00077A31">
        <w:rPr>
          <w:b/>
          <w:lang w:val="en-SG"/>
        </w:rPr>
        <w:lastRenderedPageBreak/>
        <w:t>Cinematography Terminology</w:t>
      </w:r>
    </w:p>
    <w:p w:rsidR="00077A31" w:rsidRPr="00615AFD" w:rsidRDefault="00077A31" w:rsidP="00E57F8A">
      <w:pPr>
        <w:rPr>
          <w:rStyle w:val="Strong"/>
          <w:b w:val="0"/>
          <w:color w:val="548DD4" w:themeColor="text2" w:themeTint="99"/>
          <w:sz w:val="28"/>
          <w:szCs w:val="28"/>
          <w:u w:val="single"/>
        </w:rPr>
      </w:pPr>
    </w:p>
    <w:tbl>
      <w:tblPr>
        <w:tblStyle w:val="TableGrid"/>
        <w:tblW w:w="10128" w:type="dxa"/>
        <w:tblLook w:val="04A0" w:firstRow="1" w:lastRow="0" w:firstColumn="1" w:lastColumn="0" w:noHBand="0" w:noVBand="1"/>
      </w:tblPr>
      <w:tblGrid>
        <w:gridCol w:w="3642"/>
        <w:gridCol w:w="3468"/>
        <w:gridCol w:w="3018"/>
      </w:tblGrid>
      <w:tr w:rsidR="00077A31" w:rsidTr="00077A31">
        <w:trPr>
          <w:trHeight w:val="2380"/>
        </w:trPr>
        <w:tc>
          <w:tcPr>
            <w:tcW w:w="3642" w:type="dxa"/>
          </w:tcPr>
          <w:p w:rsidR="00077A31" w:rsidRPr="00BA7013" w:rsidRDefault="00077A31" w:rsidP="000E1537">
            <w:pPr>
              <w:rPr>
                <w:sz w:val="24"/>
                <w:szCs w:val="24"/>
              </w:rPr>
            </w:pPr>
            <w:r>
              <w:rPr>
                <w:noProof/>
                <w:sz w:val="24"/>
                <w:szCs w:val="24"/>
                <w:lang w:eastAsia="en-GB"/>
              </w:rPr>
              <w:drawing>
                <wp:inline distT="0" distB="0" distL="0" distR="0" wp14:anchorId="4FA09BB8" wp14:editId="5F82C99E">
                  <wp:extent cx="1891178" cy="1281793"/>
                  <wp:effectExtent l="19050" t="0" r="0" b="0"/>
                  <wp:docPr id="15" name="Picture 5" descr="\\ttsfp01\mywork$\stevec\redirect\desktop\ttsfp01\vlcsnap-0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sfp01\mywork$\stevec\redirect\desktop\ttsfp01\vlcsnap-00016.png"/>
                          <pic:cNvPicPr>
                            <a:picLocks noChangeAspect="1" noChangeArrowheads="1"/>
                          </pic:cNvPicPr>
                        </pic:nvPicPr>
                        <pic:blipFill>
                          <a:blip r:embed="rId10" cstate="print"/>
                          <a:srcRect/>
                          <a:stretch>
                            <a:fillRect/>
                          </a:stretch>
                        </pic:blipFill>
                        <pic:spPr bwMode="auto">
                          <a:xfrm>
                            <a:off x="0" y="0"/>
                            <a:ext cx="1891178" cy="1281793"/>
                          </a:xfrm>
                          <a:prstGeom prst="rect">
                            <a:avLst/>
                          </a:prstGeom>
                          <a:noFill/>
                          <a:ln w="9525">
                            <a:noFill/>
                            <a:miter lim="800000"/>
                            <a:headEnd/>
                            <a:tailEnd/>
                          </a:ln>
                        </pic:spPr>
                      </pic:pic>
                    </a:graphicData>
                  </a:graphic>
                </wp:inline>
              </w:drawing>
            </w:r>
          </w:p>
        </w:tc>
        <w:tc>
          <w:tcPr>
            <w:tcW w:w="3468" w:type="dxa"/>
          </w:tcPr>
          <w:p w:rsidR="00077A31" w:rsidRPr="00BA7013" w:rsidRDefault="00077A31" w:rsidP="000E1537">
            <w:pPr>
              <w:rPr>
                <w:sz w:val="24"/>
                <w:szCs w:val="24"/>
              </w:rPr>
            </w:pPr>
            <w:r>
              <w:rPr>
                <w:noProof/>
                <w:sz w:val="24"/>
                <w:szCs w:val="24"/>
                <w:lang w:eastAsia="en-GB"/>
              </w:rPr>
              <w:drawing>
                <wp:inline distT="0" distB="0" distL="0" distR="0" wp14:anchorId="377DA231" wp14:editId="69C40BF0">
                  <wp:extent cx="1923506" cy="1281793"/>
                  <wp:effectExtent l="19050" t="0" r="544" b="0"/>
                  <wp:docPr id="16" name="Picture 1" descr="\\ttsfp01\mywork$\stevec\redirect\desktop\ttsfp01\vlcsnap-0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sfp01\mywork$\stevec\redirect\desktop\ttsfp01\vlcsnap-00008.png"/>
                          <pic:cNvPicPr>
                            <a:picLocks noChangeAspect="1" noChangeArrowheads="1"/>
                          </pic:cNvPicPr>
                        </pic:nvPicPr>
                        <pic:blipFill>
                          <a:blip r:embed="rId11" cstate="print"/>
                          <a:srcRect/>
                          <a:stretch>
                            <a:fillRect/>
                          </a:stretch>
                        </pic:blipFill>
                        <pic:spPr bwMode="auto">
                          <a:xfrm>
                            <a:off x="0" y="0"/>
                            <a:ext cx="1939158" cy="1292223"/>
                          </a:xfrm>
                          <a:prstGeom prst="rect">
                            <a:avLst/>
                          </a:prstGeom>
                          <a:noFill/>
                          <a:ln w="9525">
                            <a:noFill/>
                            <a:miter lim="800000"/>
                            <a:headEnd/>
                            <a:tailEnd/>
                          </a:ln>
                        </pic:spPr>
                      </pic:pic>
                    </a:graphicData>
                  </a:graphic>
                </wp:inline>
              </w:drawing>
            </w:r>
          </w:p>
          <w:p w:rsidR="00077A31" w:rsidRPr="00BA7013" w:rsidRDefault="00077A31" w:rsidP="000E1537">
            <w:pPr>
              <w:rPr>
                <w:sz w:val="24"/>
                <w:szCs w:val="24"/>
              </w:rPr>
            </w:pPr>
          </w:p>
        </w:tc>
        <w:tc>
          <w:tcPr>
            <w:tcW w:w="3018" w:type="dxa"/>
          </w:tcPr>
          <w:p w:rsidR="00077A31" w:rsidRPr="00BA7013" w:rsidRDefault="00077A31" w:rsidP="000E1537">
            <w:pPr>
              <w:rPr>
                <w:sz w:val="24"/>
                <w:szCs w:val="24"/>
              </w:rPr>
            </w:pPr>
            <w:r>
              <w:rPr>
                <w:noProof/>
                <w:sz w:val="24"/>
                <w:szCs w:val="24"/>
                <w:lang w:eastAsia="en-GB"/>
              </w:rPr>
              <w:drawing>
                <wp:inline distT="0" distB="0" distL="0" distR="0" wp14:anchorId="210AE3BC" wp14:editId="39CF6C34">
                  <wp:extent cx="1736162" cy="1322614"/>
                  <wp:effectExtent l="19050" t="0" r="0" b="0"/>
                  <wp:docPr id="17" name="Picture 4" descr="\\ttsfp01\mywork$\stevec\redirect\desktop\ttsfp01\vlcsnap-0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sfp01\mywork$\stevec\redirect\desktop\ttsfp01\vlcsnap-00015.png"/>
                          <pic:cNvPicPr>
                            <a:picLocks noChangeAspect="1" noChangeArrowheads="1"/>
                          </pic:cNvPicPr>
                        </pic:nvPicPr>
                        <pic:blipFill>
                          <a:blip r:embed="rId12" cstate="print"/>
                          <a:srcRect/>
                          <a:stretch>
                            <a:fillRect/>
                          </a:stretch>
                        </pic:blipFill>
                        <pic:spPr bwMode="auto">
                          <a:xfrm>
                            <a:off x="0" y="0"/>
                            <a:ext cx="1737370" cy="1323534"/>
                          </a:xfrm>
                          <a:prstGeom prst="rect">
                            <a:avLst/>
                          </a:prstGeom>
                          <a:noFill/>
                          <a:ln w="9525">
                            <a:noFill/>
                            <a:miter lim="800000"/>
                            <a:headEnd/>
                            <a:tailEnd/>
                          </a:ln>
                        </pic:spPr>
                      </pic:pic>
                    </a:graphicData>
                  </a:graphic>
                </wp:inline>
              </w:drawing>
            </w:r>
          </w:p>
        </w:tc>
      </w:tr>
      <w:tr w:rsidR="00077A31" w:rsidTr="00077A31">
        <w:trPr>
          <w:trHeight w:val="426"/>
        </w:trPr>
        <w:tc>
          <w:tcPr>
            <w:tcW w:w="3642" w:type="dxa"/>
            <w:shd w:val="clear" w:color="auto" w:fill="D6E3BC" w:themeFill="accent3" w:themeFillTint="66"/>
          </w:tcPr>
          <w:p w:rsidR="00077A31" w:rsidRPr="00BA7013" w:rsidRDefault="00077A31" w:rsidP="000E1537">
            <w:pPr>
              <w:rPr>
                <w:sz w:val="24"/>
                <w:szCs w:val="24"/>
              </w:rPr>
            </w:pPr>
            <w:r w:rsidRPr="00BA7013">
              <w:rPr>
                <w:sz w:val="24"/>
                <w:szCs w:val="24"/>
              </w:rPr>
              <w:t>Extreme Long Shot</w:t>
            </w:r>
          </w:p>
          <w:p w:rsidR="00077A31" w:rsidRPr="00BA7013" w:rsidRDefault="00077A31" w:rsidP="000E1537">
            <w:pPr>
              <w:rPr>
                <w:sz w:val="24"/>
                <w:szCs w:val="24"/>
              </w:rPr>
            </w:pPr>
          </w:p>
        </w:tc>
        <w:tc>
          <w:tcPr>
            <w:tcW w:w="3468" w:type="dxa"/>
            <w:shd w:val="clear" w:color="auto" w:fill="D6E3BC" w:themeFill="accent3" w:themeFillTint="66"/>
          </w:tcPr>
          <w:p w:rsidR="00077A31" w:rsidRPr="00BA7013" w:rsidRDefault="00077A31" w:rsidP="000E1537">
            <w:pPr>
              <w:rPr>
                <w:sz w:val="24"/>
                <w:szCs w:val="24"/>
              </w:rPr>
            </w:pPr>
            <w:r w:rsidRPr="00BA7013">
              <w:rPr>
                <w:sz w:val="24"/>
                <w:szCs w:val="24"/>
              </w:rPr>
              <w:t>Long Shot</w:t>
            </w:r>
          </w:p>
          <w:p w:rsidR="00077A31" w:rsidRPr="00BA7013" w:rsidRDefault="00077A31" w:rsidP="000E1537">
            <w:pPr>
              <w:rPr>
                <w:sz w:val="24"/>
                <w:szCs w:val="24"/>
              </w:rPr>
            </w:pPr>
          </w:p>
        </w:tc>
        <w:tc>
          <w:tcPr>
            <w:tcW w:w="3018" w:type="dxa"/>
            <w:shd w:val="clear" w:color="auto" w:fill="D6E3BC" w:themeFill="accent3" w:themeFillTint="66"/>
          </w:tcPr>
          <w:p w:rsidR="00077A31" w:rsidRPr="00BA7013" w:rsidRDefault="00077A31" w:rsidP="000E1537">
            <w:pPr>
              <w:rPr>
                <w:sz w:val="24"/>
                <w:szCs w:val="24"/>
              </w:rPr>
            </w:pPr>
            <w:r w:rsidRPr="00BA7013">
              <w:rPr>
                <w:sz w:val="24"/>
                <w:szCs w:val="24"/>
              </w:rPr>
              <w:t>Mid shot</w:t>
            </w:r>
          </w:p>
          <w:p w:rsidR="00077A31" w:rsidRPr="00BA7013" w:rsidRDefault="00077A31" w:rsidP="000E1537">
            <w:pPr>
              <w:rPr>
                <w:sz w:val="24"/>
                <w:szCs w:val="24"/>
              </w:rPr>
            </w:pPr>
          </w:p>
        </w:tc>
      </w:tr>
      <w:tr w:rsidR="00077A31" w:rsidTr="00077A31">
        <w:trPr>
          <w:trHeight w:val="1989"/>
        </w:trPr>
        <w:tc>
          <w:tcPr>
            <w:tcW w:w="3642" w:type="dxa"/>
          </w:tcPr>
          <w:p w:rsidR="00077A31" w:rsidRPr="00BA7013" w:rsidRDefault="00077A31" w:rsidP="000E1537">
            <w:pPr>
              <w:rPr>
                <w:sz w:val="24"/>
                <w:szCs w:val="24"/>
              </w:rPr>
            </w:pPr>
            <w:r>
              <w:rPr>
                <w:noProof/>
                <w:sz w:val="24"/>
                <w:szCs w:val="24"/>
                <w:lang w:eastAsia="en-GB"/>
              </w:rPr>
              <w:drawing>
                <wp:inline distT="0" distB="0" distL="0" distR="0" wp14:anchorId="22EAB1D3" wp14:editId="20B4A354">
                  <wp:extent cx="2157042" cy="1134836"/>
                  <wp:effectExtent l="19050" t="0" r="0" b="0"/>
                  <wp:docPr id="18" name="Picture 3" descr="\\ttsfp01\mywork$\stevec\redirect\desktop\ttsfp01\vlcsnap-0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sfp01\mywork$\stevec\redirect\desktop\ttsfp01\vlcsnap-00010.png"/>
                          <pic:cNvPicPr>
                            <a:picLocks noChangeAspect="1" noChangeArrowheads="1"/>
                          </pic:cNvPicPr>
                        </pic:nvPicPr>
                        <pic:blipFill>
                          <a:blip r:embed="rId13" cstate="print"/>
                          <a:srcRect/>
                          <a:stretch>
                            <a:fillRect/>
                          </a:stretch>
                        </pic:blipFill>
                        <pic:spPr bwMode="auto">
                          <a:xfrm>
                            <a:off x="0" y="0"/>
                            <a:ext cx="2169688" cy="1141489"/>
                          </a:xfrm>
                          <a:prstGeom prst="rect">
                            <a:avLst/>
                          </a:prstGeom>
                          <a:noFill/>
                          <a:ln w="9525">
                            <a:noFill/>
                            <a:miter lim="800000"/>
                            <a:headEnd/>
                            <a:tailEnd/>
                          </a:ln>
                        </pic:spPr>
                      </pic:pic>
                    </a:graphicData>
                  </a:graphic>
                </wp:inline>
              </w:drawing>
            </w:r>
          </w:p>
        </w:tc>
        <w:tc>
          <w:tcPr>
            <w:tcW w:w="3468" w:type="dxa"/>
          </w:tcPr>
          <w:p w:rsidR="00077A31" w:rsidRPr="00BA7013" w:rsidRDefault="00077A31" w:rsidP="000E1537">
            <w:pPr>
              <w:rPr>
                <w:sz w:val="24"/>
                <w:szCs w:val="24"/>
              </w:rPr>
            </w:pPr>
            <w:r>
              <w:rPr>
                <w:noProof/>
                <w:sz w:val="24"/>
                <w:szCs w:val="24"/>
                <w:lang w:eastAsia="en-GB"/>
              </w:rPr>
              <w:drawing>
                <wp:inline distT="0" distB="0" distL="0" distR="0" wp14:anchorId="4CEA7F6B" wp14:editId="5B2704A9">
                  <wp:extent cx="2017377" cy="1134836"/>
                  <wp:effectExtent l="19050" t="0" r="1923" b="0"/>
                  <wp:docPr id="19" name="Picture 1" descr="\\ttsfp01\mywork$\stevec\redirect\desktop\ttsfp01\vlcsnap-0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sfp01\mywork$\stevec\redirect\desktop\ttsfp01\vlcsnap-00004.png"/>
                          <pic:cNvPicPr>
                            <a:picLocks noChangeAspect="1" noChangeArrowheads="1"/>
                          </pic:cNvPicPr>
                        </pic:nvPicPr>
                        <pic:blipFill>
                          <a:blip r:embed="rId14" cstate="print"/>
                          <a:srcRect/>
                          <a:stretch>
                            <a:fillRect/>
                          </a:stretch>
                        </pic:blipFill>
                        <pic:spPr bwMode="auto">
                          <a:xfrm>
                            <a:off x="0" y="0"/>
                            <a:ext cx="2016124" cy="1134131"/>
                          </a:xfrm>
                          <a:prstGeom prst="rect">
                            <a:avLst/>
                          </a:prstGeom>
                          <a:noFill/>
                          <a:ln w="9525">
                            <a:noFill/>
                            <a:miter lim="800000"/>
                            <a:headEnd/>
                            <a:tailEnd/>
                          </a:ln>
                        </pic:spPr>
                      </pic:pic>
                    </a:graphicData>
                  </a:graphic>
                </wp:inline>
              </w:drawing>
            </w:r>
          </w:p>
        </w:tc>
        <w:tc>
          <w:tcPr>
            <w:tcW w:w="3018" w:type="dxa"/>
          </w:tcPr>
          <w:p w:rsidR="00077A31" w:rsidRPr="00BA7013" w:rsidRDefault="00077A31" w:rsidP="000E1537">
            <w:pPr>
              <w:rPr>
                <w:sz w:val="24"/>
                <w:szCs w:val="24"/>
              </w:rPr>
            </w:pPr>
            <w:r>
              <w:rPr>
                <w:noProof/>
                <w:sz w:val="24"/>
                <w:szCs w:val="24"/>
                <w:lang w:eastAsia="en-GB"/>
              </w:rPr>
              <w:drawing>
                <wp:inline distT="0" distB="0" distL="0" distR="0" wp14:anchorId="02EAAA9B" wp14:editId="7F9F9C4D">
                  <wp:extent cx="1760764" cy="1134836"/>
                  <wp:effectExtent l="19050" t="0" r="0" b="0"/>
                  <wp:docPr id="20" name="Picture 6" descr="\\ttsfp01\mywork$\stevec\redirect\desktop\ttsfp01\vlcsnap-0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sfp01\mywork$\stevec\redirect\desktop\ttsfp01\vlcsnap-00009.png"/>
                          <pic:cNvPicPr>
                            <a:picLocks noChangeAspect="1" noChangeArrowheads="1"/>
                          </pic:cNvPicPr>
                        </pic:nvPicPr>
                        <pic:blipFill>
                          <a:blip r:embed="rId15" cstate="print"/>
                          <a:srcRect/>
                          <a:stretch>
                            <a:fillRect/>
                          </a:stretch>
                        </pic:blipFill>
                        <pic:spPr bwMode="auto">
                          <a:xfrm>
                            <a:off x="0" y="0"/>
                            <a:ext cx="1773601" cy="1143110"/>
                          </a:xfrm>
                          <a:prstGeom prst="rect">
                            <a:avLst/>
                          </a:prstGeom>
                          <a:noFill/>
                          <a:ln w="9525">
                            <a:noFill/>
                            <a:miter lim="800000"/>
                            <a:headEnd/>
                            <a:tailEnd/>
                          </a:ln>
                        </pic:spPr>
                      </pic:pic>
                    </a:graphicData>
                  </a:graphic>
                </wp:inline>
              </w:drawing>
            </w:r>
          </w:p>
        </w:tc>
      </w:tr>
      <w:tr w:rsidR="00077A31" w:rsidTr="00077A31">
        <w:trPr>
          <w:trHeight w:val="594"/>
        </w:trPr>
        <w:tc>
          <w:tcPr>
            <w:tcW w:w="3642" w:type="dxa"/>
            <w:shd w:val="clear" w:color="auto" w:fill="D6E3BC" w:themeFill="accent3" w:themeFillTint="66"/>
          </w:tcPr>
          <w:p w:rsidR="00077A31" w:rsidRPr="00BA7013" w:rsidRDefault="00077A31" w:rsidP="000E1537">
            <w:pPr>
              <w:rPr>
                <w:sz w:val="24"/>
                <w:szCs w:val="24"/>
              </w:rPr>
            </w:pPr>
            <w:r w:rsidRPr="00BA7013">
              <w:rPr>
                <w:sz w:val="24"/>
                <w:szCs w:val="24"/>
              </w:rPr>
              <w:t>Close up</w:t>
            </w:r>
          </w:p>
        </w:tc>
        <w:tc>
          <w:tcPr>
            <w:tcW w:w="3468" w:type="dxa"/>
            <w:shd w:val="clear" w:color="auto" w:fill="D6E3BC" w:themeFill="accent3" w:themeFillTint="66"/>
          </w:tcPr>
          <w:p w:rsidR="00077A31" w:rsidRPr="00BA7013" w:rsidRDefault="00077A31" w:rsidP="000E1537">
            <w:pPr>
              <w:rPr>
                <w:sz w:val="24"/>
                <w:szCs w:val="24"/>
              </w:rPr>
            </w:pPr>
            <w:r w:rsidRPr="00BA7013">
              <w:rPr>
                <w:sz w:val="24"/>
                <w:szCs w:val="24"/>
              </w:rPr>
              <w:t>Extreme close up</w:t>
            </w:r>
          </w:p>
        </w:tc>
        <w:tc>
          <w:tcPr>
            <w:tcW w:w="3018" w:type="dxa"/>
            <w:shd w:val="clear" w:color="auto" w:fill="D6E3BC" w:themeFill="accent3" w:themeFillTint="66"/>
          </w:tcPr>
          <w:p w:rsidR="00077A31" w:rsidRPr="00BA7013" w:rsidRDefault="00077A31" w:rsidP="000E1537">
            <w:pPr>
              <w:rPr>
                <w:sz w:val="24"/>
                <w:szCs w:val="24"/>
              </w:rPr>
            </w:pPr>
            <w:r w:rsidRPr="00BA7013">
              <w:rPr>
                <w:sz w:val="24"/>
                <w:szCs w:val="24"/>
              </w:rPr>
              <w:t>Two sho</w:t>
            </w:r>
            <w:r>
              <w:rPr>
                <w:sz w:val="24"/>
                <w:szCs w:val="24"/>
              </w:rPr>
              <w:t>t</w:t>
            </w:r>
          </w:p>
        </w:tc>
      </w:tr>
      <w:tr w:rsidR="00077A31" w:rsidTr="00077A31">
        <w:trPr>
          <w:trHeight w:val="2419"/>
        </w:trPr>
        <w:tc>
          <w:tcPr>
            <w:tcW w:w="3642" w:type="dxa"/>
          </w:tcPr>
          <w:p w:rsidR="00077A31" w:rsidRPr="00BA7013" w:rsidRDefault="00077A31" w:rsidP="000E1537">
            <w:pPr>
              <w:rPr>
                <w:sz w:val="24"/>
                <w:szCs w:val="24"/>
              </w:rPr>
            </w:pPr>
            <w:r>
              <w:rPr>
                <w:noProof/>
                <w:sz w:val="24"/>
                <w:szCs w:val="24"/>
                <w:lang w:eastAsia="en-GB"/>
              </w:rPr>
              <w:drawing>
                <wp:inline distT="0" distB="0" distL="0" distR="0" wp14:anchorId="73CB0256" wp14:editId="4E258C5C">
                  <wp:extent cx="2105479" cy="1306286"/>
                  <wp:effectExtent l="19050" t="0" r="9071" b="0"/>
                  <wp:docPr id="21" name="Picture 8" descr="\\ttsfp01\mywork$\stevec\redirect\desktop\ttsfp01\vlcsnap-0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sfp01\mywork$\stevec\redirect\desktop\ttsfp01\vlcsnap-00003.png"/>
                          <pic:cNvPicPr>
                            <a:picLocks noChangeAspect="1" noChangeArrowheads="1"/>
                          </pic:cNvPicPr>
                        </pic:nvPicPr>
                        <pic:blipFill>
                          <a:blip r:embed="rId16" cstate="print"/>
                          <a:srcRect/>
                          <a:stretch>
                            <a:fillRect/>
                          </a:stretch>
                        </pic:blipFill>
                        <pic:spPr bwMode="auto">
                          <a:xfrm>
                            <a:off x="0" y="0"/>
                            <a:ext cx="2105052" cy="1306021"/>
                          </a:xfrm>
                          <a:prstGeom prst="rect">
                            <a:avLst/>
                          </a:prstGeom>
                          <a:noFill/>
                          <a:ln w="9525">
                            <a:noFill/>
                            <a:miter lim="800000"/>
                            <a:headEnd/>
                            <a:tailEnd/>
                          </a:ln>
                        </pic:spPr>
                      </pic:pic>
                    </a:graphicData>
                  </a:graphic>
                </wp:inline>
              </w:drawing>
            </w:r>
          </w:p>
          <w:p w:rsidR="00077A31" w:rsidRPr="00BA7013" w:rsidRDefault="00077A31" w:rsidP="000E1537">
            <w:pPr>
              <w:rPr>
                <w:sz w:val="24"/>
                <w:szCs w:val="24"/>
              </w:rPr>
            </w:pPr>
          </w:p>
        </w:tc>
        <w:tc>
          <w:tcPr>
            <w:tcW w:w="3468" w:type="dxa"/>
          </w:tcPr>
          <w:p w:rsidR="00077A31" w:rsidRPr="00BA7013" w:rsidRDefault="00077A31" w:rsidP="000E1537">
            <w:pPr>
              <w:rPr>
                <w:sz w:val="24"/>
                <w:szCs w:val="24"/>
              </w:rPr>
            </w:pPr>
            <w:r>
              <w:rPr>
                <w:noProof/>
                <w:sz w:val="24"/>
                <w:szCs w:val="24"/>
                <w:lang w:eastAsia="en-GB"/>
              </w:rPr>
              <w:drawing>
                <wp:inline distT="0" distB="0" distL="0" distR="0" wp14:anchorId="11868DA6" wp14:editId="71F4E62E">
                  <wp:extent cx="1924050" cy="1306286"/>
                  <wp:effectExtent l="19050" t="0" r="0" b="0"/>
                  <wp:docPr id="22" name="Picture 2" descr="\\ttsfp01\mywork$\stevec\redirect\desktop\ttsfp01\vlcsnap-0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sfp01\mywork$\stevec\redirect\desktop\ttsfp01\vlcsnap-00005.png"/>
                          <pic:cNvPicPr>
                            <a:picLocks noChangeAspect="1" noChangeArrowheads="1"/>
                          </pic:cNvPicPr>
                        </pic:nvPicPr>
                        <pic:blipFill>
                          <a:blip r:embed="rId17" cstate="print"/>
                          <a:srcRect/>
                          <a:stretch>
                            <a:fillRect/>
                          </a:stretch>
                        </pic:blipFill>
                        <pic:spPr bwMode="auto">
                          <a:xfrm>
                            <a:off x="0" y="0"/>
                            <a:ext cx="1927171" cy="1308405"/>
                          </a:xfrm>
                          <a:prstGeom prst="rect">
                            <a:avLst/>
                          </a:prstGeom>
                          <a:noFill/>
                          <a:ln w="9525">
                            <a:noFill/>
                            <a:miter lim="800000"/>
                            <a:headEnd/>
                            <a:tailEnd/>
                          </a:ln>
                        </pic:spPr>
                      </pic:pic>
                    </a:graphicData>
                  </a:graphic>
                </wp:inline>
              </w:drawing>
            </w:r>
          </w:p>
        </w:tc>
        <w:tc>
          <w:tcPr>
            <w:tcW w:w="3018" w:type="dxa"/>
          </w:tcPr>
          <w:p w:rsidR="00077A31" w:rsidRPr="00BA7013" w:rsidRDefault="00077A31" w:rsidP="000E1537">
            <w:pPr>
              <w:rPr>
                <w:sz w:val="24"/>
                <w:szCs w:val="24"/>
              </w:rPr>
            </w:pPr>
            <w:r>
              <w:rPr>
                <w:noProof/>
                <w:sz w:val="24"/>
                <w:szCs w:val="24"/>
                <w:lang w:eastAsia="en-GB"/>
              </w:rPr>
              <w:drawing>
                <wp:inline distT="0" distB="0" distL="0" distR="0" wp14:anchorId="5B2F5A7C" wp14:editId="42AF36EA">
                  <wp:extent cx="1753565" cy="1306286"/>
                  <wp:effectExtent l="19050" t="0" r="0" b="0"/>
                  <wp:docPr id="23" name="Picture 4" descr="\\ttsfp01\mywork$\stevec\redirect\desktop\ttsfp01\vlcsnap-0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sfp01\mywork$\stevec\redirect\desktop\ttsfp01\vlcsnap-00007.png"/>
                          <pic:cNvPicPr>
                            <a:picLocks noChangeAspect="1" noChangeArrowheads="1"/>
                          </pic:cNvPicPr>
                        </pic:nvPicPr>
                        <pic:blipFill>
                          <a:blip r:embed="rId18" cstate="print"/>
                          <a:srcRect/>
                          <a:stretch>
                            <a:fillRect/>
                          </a:stretch>
                        </pic:blipFill>
                        <pic:spPr bwMode="auto">
                          <a:xfrm>
                            <a:off x="0" y="0"/>
                            <a:ext cx="1765135" cy="1314905"/>
                          </a:xfrm>
                          <a:prstGeom prst="rect">
                            <a:avLst/>
                          </a:prstGeom>
                          <a:noFill/>
                          <a:ln w="9525">
                            <a:noFill/>
                            <a:miter lim="800000"/>
                            <a:headEnd/>
                            <a:tailEnd/>
                          </a:ln>
                        </pic:spPr>
                      </pic:pic>
                    </a:graphicData>
                  </a:graphic>
                </wp:inline>
              </w:drawing>
            </w:r>
          </w:p>
          <w:p w:rsidR="00077A31" w:rsidRPr="00BA7013" w:rsidRDefault="00077A31" w:rsidP="000E1537">
            <w:pPr>
              <w:rPr>
                <w:sz w:val="24"/>
                <w:szCs w:val="24"/>
              </w:rPr>
            </w:pPr>
          </w:p>
        </w:tc>
      </w:tr>
      <w:tr w:rsidR="00077A31" w:rsidTr="00077A31">
        <w:trPr>
          <w:trHeight w:val="482"/>
        </w:trPr>
        <w:tc>
          <w:tcPr>
            <w:tcW w:w="3642" w:type="dxa"/>
            <w:shd w:val="clear" w:color="auto" w:fill="D6E3BC" w:themeFill="accent3" w:themeFillTint="66"/>
          </w:tcPr>
          <w:p w:rsidR="00077A31" w:rsidRPr="00BA7013" w:rsidRDefault="00077A31" w:rsidP="000E1537">
            <w:pPr>
              <w:rPr>
                <w:sz w:val="24"/>
                <w:szCs w:val="24"/>
              </w:rPr>
            </w:pPr>
            <w:r w:rsidRPr="00BA7013">
              <w:rPr>
                <w:sz w:val="24"/>
                <w:szCs w:val="24"/>
              </w:rPr>
              <w:t>POV shot</w:t>
            </w:r>
          </w:p>
          <w:p w:rsidR="00077A31" w:rsidRPr="00BA7013" w:rsidRDefault="00077A31" w:rsidP="000E1537">
            <w:pPr>
              <w:rPr>
                <w:sz w:val="24"/>
                <w:szCs w:val="24"/>
              </w:rPr>
            </w:pPr>
          </w:p>
        </w:tc>
        <w:tc>
          <w:tcPr>
            <w:tcW w:w="3468" w:type="dxa"/>
            <w:shd w:val="clear" w:color="auto" w:fill="D6E3BC" w:themeFill="accent3" w:themeFillTint="66"/>
          </w:tcPr>
          <w:p w:rsidR="00077A31" w:rsidRPr="00BA7013" w:rsidRDefault="00077A31" w:rsidP="000E1537">
            <w:pPr>
              <w:rPr>
                <w:sz w:val="24"/>
                <w:szCs w:val="24"/>
              </w:rPr>
            </w:pPr>
            <w:r>
              <w:rPr>
                <w:sz w:val="24"/>
                <w:szCs w:val="24"/>
              </w:rPr>
              <w:t>High</w:t>
            </w:r>
            <w:r w:rsidRPr="00BA7013">
              <w:rPr>
                <w:sz w:val="24"/>
                <w:szCs w:val="24"/>
              </w:rPr>
              <w:t xml:space="preserve"> angle shot</w:t>
            </w:r>
          </w:p>
          <w:p w:rsidR="00077A31" w:rsidRPr="00BA7013" w:rsidRDefault="00077A31" w:rsidP="000E1537">
            <w:pPr>
              <w:rPr>
                <w:sz w:val="24"/>
                <w:szCs w:val="24"/>
              </w:rPr>
            </w:pPr>
          </w:p>
        </w:tc>
        <w:tc>
          <w:tcPr>
            <w:tcW w:w="3018" w:type="dxa"/>
            <w:shd w:val="clear" w:color="auto" w:fill="D6E3BC" w:themeFill="accent3" w:themeFillTint="66"/>
          </w:tcPr>
          <w:p w:rsidR="00077A31" w:rsidRPr="00BA7013" w:rsidRDefault="00077A31" w:rsidP="000E1537">
            <w:pPr>
              <w:rPr>
                <w:sz w:val="24"/>
                <w:szCs w:val="24"/>
              </w:rPr>
            </w:pPr>
            <w:r>
              <w:rPr>
                <w:sz w:val="24"/>
                <w:szCs w:val="24"/>
              </w:rPr>
              <w:t>L</w:t>
            </w:r>
            <w:r w:rsidRPr="00BA7013">
              <w:rPr>
                <w:sz w:val="24"/>
                <w:szCs w:val="24"/>
              </w:rPr>
              <w:t>ow angle shot</w:t>
            </w:r>
          </w:p>
          <w:p w:rsidR="00077A31" w:rsidRPr="00BA7013" w:rsidRDefault="00077A31" w:rsidP="000E1537">
            <w:pPr>
              <w:rPr>
                <w:sz w:val="24"/>
                <w:szCs w:val="24"/>
              </w:rPr>
            </w:pPr>
          </w:p>
        </w:tc>
      </w:tr>
      <w:tr w:rsidR="00077A31" w:rsidTr="00077A31">
        <w:trPr>
          <w:trHeight w:val="2348"/>
        </w:trPr>
        <w:tc>
          <w:tcPr>
            <w:tcW w:w="3642" w:type="dxa"/>
          </w:tcPr>
          <w:p w:rsidR="00077A31" w:rsidRPr="001C3065" w:rsidRDefault="00077A31" w:rsidP="000E1537">
            <w:pPr>
              <w:rPr>
                <w:noProof/>
                <w:sz w:val="24"/>
                <w:szCs w:val="24"/>
              </w:rPr>
            </w:pPr>
            <w:r>
              <w:rPr>
                <w:noProof/>
                <w:sz w:val="24"/>
                <w:szCs w:val="24"/>
                <w:lang w:eastAsia="en-GB"/>
              </w:rPr>
              <w:drawing>
                <wp:inline distT="0" distB="0" distL="0" distR="0" wp14:anchorId="0C32765A" wp14:editId="06F31059">
                  <wp:extent cx="2119993" cy="1273629"/>
                  <wp:effectExtent l="19050" t="0" r="0" b="0"/>
                  <wp:docPr id="24" name="Picture 11" descr="vlcsnap-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lcsnap-00017"/>
                          <pic:cNvPicPr>
                            <a:picLocks noChangeAspect="1" noChangeArrowheads="1"/>
                          </pic:cNvPicPr>
                        </pic:nvPicPr>
                        <pic:blipFill>
                          <a:blip r:embed="rId19" cstate="print"/>
                          <a:srcRect/>
                          <a:stretch>
                            <a:fillRect/>
                          </a:stretch>
                        </pic:blipFill>
                        <pic:spPr bwMode="auto">
                          <a:xfrm>
                            <a:off x="0" y="0"/>
                            <a:ext cx="2121653" cy="1274626"/>
                          </a:xfrm>
                          <a:prstGeom prst="rect">
                            <a:avLst/>
                          </a:prstGeom>
                          <a:noFill/>
                          <a:ln w="9525">
                            <a:noFill/>
                            <a:miter lim="800000"/>
                            <a:headEnd/>
                            <a:tailEnd/>
                          </a:ln>
                        </pic:spPr>
                      </pic:pic>
                    </a:graphicData>
                  </a:graphic>
                </wp:inline>
              </w:drawing>
            </w:r>
          </w:p>
        </w:tc>
        <w:tc>
          <w:tcPr>
            <w:tcW w:w="3468" w:type="dxa"/>
          </w:tcPr>
          <w:p w:rsidR="00077A31" w:rsidRPr="001C3065" w:rsidRDefault="00077A31" w:rsidP="000E1537">
            <w:pPr>
              <w:rPr>
                <w:sz w:val="24"/>
                <w:szCs w:val="24"/>
              </w:rPr>
            </w:pPr>
            <w:r>
              <w:rPr>
                <w:noProof/>
                <w:sz w:val="24"/>
                <w:szCs w:val="24"/>
                <w:lang w:eastAsia="en-GB"/>
              </w:rPr>
              <w:drawing>
                <wp:inline distT="0" distB="0" distL="0" distR="0" wp14:anchorId="35C6DBE8" wp14:editId="28EF2840">
                  <wp:extent cx="2046514" cy="1363436"/>
                  <wp:effectExtent l="19050" t="0" r="0" b="0"/>
                  <wp:docPr id="25" name="Picture 12" descr="vlcsnap-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lcsnap-00018"/>
                          <pic:cNvPicPr>
                            <a:picLocks noChangeAspect="1" noChangeArrowheads="1"/>
                          </pic:cNvPicPr>
                        </pic:nvPicPr>
                        <pic:blipFill>
                          <a:blip r:embed="rId20" cstate="print"/>
                          <a:srcRect/>
                          <a:stretch>
                            <a:fillRect/>
                          </a:stretch>
                        </pic:blipFill>
                        <pic:spPr bwMode="auto">
                          <a:xfrm>
                            <a:off x="0" y="0"/>
                            <a:ext cx="2049273" cy="1365274"/>
                          </a:xfrm>
                          <a:prstGeom prst="rect">
                            <a:avLst/>
                          </a:prstGeom>
                          <a:noFill/>
                          <a:ln w="9525">
                            <a:noFill/>
                            <a:miter lim="800000"/>
                            <a:headEnd/>
                            <a:tailEnd/>
                          </a:ln>
                        </pic:spPr>
                      </pic:pic>
                    </a:graphicData>
                  </a:graphic>
                </wp:inline>
              </w:drawing>
            </w:r>
          </w:p>
        </w:tc>
        <w:tc>
          <w:tcPr>
            <w:tcW w:w="3018" w:type="dxa"/>
          </w:tcPr>
          <w:p w:rsidR="00077A31" w:rsidRPr="001C3065" w:rsidRDefault="00077A31" w:rsidP="000E1537">
            <w:pPr>
              <w:rPr>
                <w:noProof/>
                <w:sz w:val="24"/>
                <w:szCs w:val="24"/>
              </w:rPr>
            </w:pPr>
            <w:r>
              <w:rPr>
                <w:noProof/>
                <w:sz w:val="24"/>
                <w:szCs w:val="24"/>
                <w:lang w:eastAsia="en-GB"/>
              </w:rPr>
              <w:drawing>
                <wp:inline distT="0" distB="0" distL="0" distR="0" wp14:anchorId="79E7F856" wp14:editId="532EFA52">
                  <wp:extent cx="1752600" cy="1363436"/>
                  <wp:effectExtent l="19050" t="0" r="0" b="0"/>
                  <wp:docPr id="26" name="Picture 4" descr="C:\Documents and Settings\Stephen\Desktop\Lambs Shots\vlcsnap-00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tephen\Desktop\Lambs Shots\vlcsnap-00180.png"/>
                          <pic:cNvPicPr>
                            <a:picLocks noChangeAspect="1" noChangeArrowheads="1"/>
                          </pic:cNvPicPr>
                        </pic:nvPicPr>
                        <pic:blipFill>
                          <a:blip r:embed="rId21" cstate="print"/>
                          <a:srcRect/>
                          <a:stretch>
                            <a:fillRect/>
                          </a:stretch>
                        </pic:blipFill>
                        <pic:spPr bwMode="auto">
                          <a:xfrm>
                            <a:off x="0" y="0"/>
                            <a:ext cx="1759601" cy="1368882"/>
                          </a:xfrm>
                          <a:prstGeom prst="rect">
                            <a:avLst/>
                          </a:prstGeom>
                          <a:noFill/>
                          <a:ln w="9525">
                            <a:noFill/>
                            <a:miter lim="800000"/>
                            <a:headEnd/>
                            <a:tailEnd/>
                          </a:ln>
                        </pic:spPr>
                      </pic:pic>
                    </a:graphicData>
                  </a:graphic>
                </wp:inline>
              </w:drawing>
            </w:r>
          </w:p>
        </w:tc>
      </w:tr>
      <w:tr w:rsidR="00077A31" w:rsidTr="00077A31">
        <w:trPr>
          <w:trHeight w:val="750"/>
        </w:trPr>
        <w:tc>
          <w:tcPr>
            <w:tcW w:w="3642" w:type="dxa"/>
            <w:shd w:val="clear" w:color="auto" w:fill="D6E3BC" w:themeFill="accent3" w:themeFillTint="66"/>
          </w:tcPr>
          <w:p w:rsidR="00077A31" w:rsidRPr="0083053F" w:rsidRDefault="00077A31" w:rsidP="000E1537">
            <w:pPr>
              <w:rPr>
                <w:sz w:val="24"/>
                <w:szCs w:val="24"/>
                <w:lang w:val="en-GB"/>
              </w:rPr>
            </w:pPr>
            <w:r>
              <w:rPr>
                <w:sz w:val="24"/>
                <w:szCs w:val="24"/>
              </w:rPr>
              <w:t>Shallow DOF (Background in focus)</w:t>
            </w:r>
          </w:p>
        </w:tc>
        <w:tc>
          <w:tcPr>
            <w:tcW w:w="3468" w:type="dxa"/>
            <w:shd w:val="clear" w:color="auto" w:fill="D6E3BC" w:themeFill="accent3" w:themeFillTint="66"/>
          </w:tcPr>
          <w:p w:rsidR="00077A31" w:rsidRPr="001C3065" w:rsidRDefault="00077A31" w:rsidP="000E1537">
            <w:pPr>
              <w:rPr>
                <w:sz w:val="24"/>
                <w:szCs w:val="24"/>
              </w:rPr>
            </w:pPr>
            <w:r>
              <w:rPr>
                <w:sz w:val="24"/>
                <w:szCs w:val="24"/>
              </w:rPr>
              <w:t>Shallow DOF (foreground in focus)</w:t>
            </w:r>
          </w:p>
        </w:tc>
        <w:tc>
          <w:tcPr>
            <w:tcW w:w="3018" w:type="dxa"/>
            <w:shd w:val="clear" w:color="auto" w:fill="D6E3BC" w:themeFill="accent3" w:themeFillTint="66"/>
          </w:tcPr>
          <w:p w:rsidR="00077A31" w:rsidRPr="001C3065" w:rsidRDefault="00077A31" w:rsidP="000E1537">
            <w:pPr>
              <w:rPr>
                <w:sz w:val="24"/>
                <w:szCs w:val="24"/>
              </w:rPr>
            </w:pPr>
            <w:r>
              <w:rPr>
                <w:sz w:val="24"/>
                <w:szCs w:val="24"/>
              </w:rPr>
              <w:t>Aerial shot</w:t>
            </w:r>
          </w:p>
        </w:tc>
      </w:tr>
    </w:tbl>
    <w:p w:rsidR="00077A31" w:rsidRDefault="00077A31" w:rsidP="00077A31"/>
    <w:tbl>
      <w:tblPr>
        <w:tblStyle w:val="TableGrid"/>
        <w:tblpPr w:leftFromText="180" w:rightFromText="180" w:vertAnchor="text" w:horzAnchor="margin" w:tblpY="-320"/>
        <w:tblW w:w="9689" w:type="dxa"/>
        <w:tblLook w:val="04A0" w:firstRow="1" w:lastRow="0" w:firstColumn="1" w:lastColumn="0" w:noHBand="0" w:noVBand="1"/>
      </w:tblPr>
      <w:tblGrid>
        <w:gridCol w:w="3238"/>
        <w:gridCol w:w="12"/>
        <w:gridCol w:w="3224"/>
        <w:gridCol w:w="3276"/>
      </w:tblGrid>
      <w:tr w:rsidR="00077A31" w:rsidTr="000E1537">
        <w:trPr>
          <w:trHeight w:val="2677"/>
        </w:trPr>
        <w:tc>
          <w:tcPr>
            <w:tcW w:w="3231" w:type="dxa"/>
            <w:gridSpan w:val="2"/>
          </w:tcPr>
          <w:p w:rsidR="00077A31" w:rsidRPr="001C3065" w:rsidRDefault="00077A31" w:rsidP="000E1537">
            <w:pPr>
              <w:rPr>
                <w:sz w:val="24"/>
                <w:szCs w:val="24"/>
              </w:rPr>
            </w:pPr>
            <w:r>
              <w:rPr>
                <w:noProof/>
                <w:sz w:val="24"/>
                <w:szCs w:val="24"/>
                <w:lang w:eastAsia="en-GB"/>
              </w:rPr>
              <w:lastRenderedPageBreak/>
              <w:drawing>
                <wp:inline distT="0" distB="0" distL="0" distR="0" wp14:anchorId="12BF9E86" wp14:editId="5C312A2F">
                  <wp:extent cx="1890691" cy="1502229"/>
                  <wp:effectExtent l="19050" t="0" r="0" b="0"/>
                  <wp:docPr id="27" name="Picture 9" descr="vlcsnap-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lcsnap-00002"/>
                          <pic:cNvPicPr>
                            <a:picLocks noChangeAspect="1" noChangeArrowheads="1"/>
                          </pic:cNvPicPr>
                        </pic:nvPicPr>
                        <pic:blipFill>
                          <a:blip r:embed="rId22" cstate="print"/>
                          <a:srcRect/>
                          <a:stretch>
                            <a:fillRect/>
                          </a:stretch>
                        </pic:blipFill>
                        <pic:spPr bwMode="auto">
                          <a:xfrm>
                            <a:off x="0" y="0"/>
                            <a:ext cx="1891393" cy="1502787"/>
                          </a:xfrm>
                          <a:prstGeom prst="rect">
                            <a:avLst/>
                          </a:prstGeom>
                          <a:noFill/>
                          <a:ln w="9525">
                            <a:noFill/>
                            <a:miter lim="800000"/>
                            <a:headEnd/>
                            <a:tailEnd/>
                          </a:ln>
                        </pic:spPr>
                      </pic:pic>
                    </a:graphicData>
                  </a:graphic>
                </wp:inline>
              </w:drawing>
            </w:r>
          </w:p>
        </w:tc>
        <w:tc>
          <w:tcPr>
            <w:tcW w:w="3204" w:type="dxa"/>
          </w:tcPr>
          <w:p w:rsidR="00077A31" w:rsidRPr="001C3065" w:rsidRDefault="00077A31" w:rsidP="000E1537">
            <w:pPr>
              <w:rPr>
                <w:sz w:val="24"/>
                <w:szCs w:val="24"/>
              </w:rPr>
            </w:pPr>
            <w:r>
              <w:rPr>
                <w:noProof/>
                <w:sz w:val="24"/>
                <w:szCs w:val="24"/>
                <w:lang w:eastAsia="en-GB"/>
              </w:rPr>
              <w:drawing>
                <wp:inline distT="0" distB="0" distL="0" distR="0" wp14:anchorId="652C2D0E" wp14:editId="6AC96613">
                  <wp:extent cx="1889252" cy="1412422"/>
                  <wp:effectExtent l="19050" t="0" r="0" b="0"/>
                  <wp:docPr id="28" name="Picture 10" descr="vlcsnap-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lcsnap-00001"/>
                          <pic:cNvPicPr>
                            <a:picLocks noChangeAspect="1" noChangeArrowheads="1"/>
                          </pic:cNvPicPr>
                        </pic:nvPicPr>
                        <pic:blipFill>
                          <a:blip r:embed="rId23" cstate="print"/>
                          <a:srcRect/>
                          <a:stretch>
                            <a:fillRect/>
                          </a:stretch>
                        </pic:blipFill>
                        <pic:spPr bwMode="auto">
                          <a:xfrm>
                            <a:off x="0" y="0"/>
                            <a:ext cx="1898367" cy="1419236"/>
                          </a:xfrm>
                          <a:prstGeom prst="rect">
                            <a:avLst/>
                          </a:prstGeom>
                          <a:noFill/>
                          <a:ln w="9525">
                            <a:noFill/>
                            <a:miter lim="800000"/>
                            <a:headEnd/>
                            <a:tailEnd/>
                          </a:ln>
                        </pic:spPr>
                      </pic:pic>
                    </a:graphicData>
                  </a:graphic>
                </wp:inline>
              </w:drawing>
            </w:r>
          </w:p>
        </w:tc>
        <w:tc>
          <w:tcPr>
            <w:tcW w:w="3254" w:type="dxa"/>
          </w:tcPr>
          <w:p w:rsidR="00077A31" w:rsidRDefault="00077A31" w:rsidP="000E1537">
            <w:r>
              <w:rPr>
                <w:noProof/>
                <w:lang w:eastAsia="en-GB"/>
              </w:rPr>
              <w:drawing>
                <wp:inline distT="0" distB="0" distL="0" distR="0" wp14:anchorId="4B5DC7A2" wp14:editId="67C07EDF">
                  <wp:extent cx="1875609" cy="1363436"/>
                  <wp:effectExtent l="19050" t="0" r="0" b="0"/>
                  <wp:docPr id="29" name="Picture 1" descr="C:\Documents and Settings\Stephen\Desktop\Lambs Shots\vlcsnap-00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phen\Desktop\Lambs Shots\vlcsnap-00175.png"/>
                          <pic:cNvPicPr>
                            <a:picLocks noChangeAspect="1" noChangeArrowheads="1"/>
                          </pic:cNvPicPr>
                        </pic:nvPicPr>
                        <pic:blipFill>
                          <a:blip r:embed="rId24" cstate="print"/>
                          <a:srcRect/>
                          <a:stretch>
                            <a:fillRect/>
                          </a:stretch>
                        </pic:blipFill>
                        <pic:spPr bwMode="auto">
                          <a:xfrm>
                            <a:off x="0" y="0"/>
                            <a:ext cx="1877580" cy="1364869"/>
                          </a:xfrm>
                          <a:prstGeom prst="rect">
                            <a:avLst/>
                          </a:prstGeom>
                          <a:noFill/>
                          <a:ln w="9525">
                            <a:noFill/>
                            <a:miter lim="800000"/>
                            <a:headEnd/>
                            <a:tailEnd/>
                          </a:ln>
                        </pic:spPr>
                      </pic:pic>
                    </a:graphicData>
                  </a:graphic>
                </wp:inline>
              </w:drawing>
            </w:r>
          </w:p>
        </w:tc>
      </w:tr>
      <w:tr w:rsidR="00077A31" w:rsidTr="000E1537">
        <w:trPr>
          <w:trHeight w:val="487"/>
        </w:trPr>
        <w:tc>
          <w:tcPr>
            <w:tcW w:w="3231" w:type="dxa"/>
            <w:gridSpan w:val="2"/>
            <w:shd w:val="clear" w:color="auto" w:fill="D6E3BC" w:themeFill="accent3" w:themeFillTint="66"/>
          </w:tcPr>
          <w:p w:rsidR="00077A31" w:rsidRPr="001C3065" w:rsidRDefault="00077A31" w:rsidP="000E1537">
            <w:pPr>
              <w:rPr>
                <w:sz w:val="24"/>
                <w:szCs w:val="24"/>
              </w:rPr>
            </w:pPr>
            <w:r w:rsidRPr="001C3065">
              <w:rPr>
                <w:sz w:val="24"/>
                <w:szCs w:val="24"/>
              </w:rPr>
              <w:t>Canted angle/Dutch tilt shot</w:t>
            </w:r>
          </w:p>
        </w:tc>
        <w:tc>
          <w:tcPr>
            <w:tcW w:w="3204" w:type="dxa"/>
            <w:shd w:val="clear" w:color="auto" w:fill="D6E3BC" w:themeFill="accent3" w:themeFillTint="66"/>
          </w:tcPr>
          <w:p w:rsidR="00077A31" w:rsidRPr="001C3065" w:rsidRDefault="00077A31" w:rsidP="000E1537">
            <w:pPr>
              <w:rPr>
                <w:sz w:val="24"/>
                <w:szCs w:val="24"/>
              </w:rPr>
            </w:pPr>
            <w:r>
              <w:rPr>
                <w:sz w:val="24"/>
                <w:szCs w:val="24"/>
              </w:rPr>
              <w:t>Over the shoulder shot</w:t>
            </w:r>
          </w:p>
        </w:tc>
        <w:tc>
          <w:tcPr>
            <w:tcW w:w="3254" w:type="dxa"/>
            <w:shd w:val="clear" w:color="auto" w:fill="D6E3BC" w:themeFill="accent3" w:themeFillTint="66"/>
          </w:tcPr>
          <w:p w:rsidR="00077A31" w:rsidRDefault="00077A31" w:rsidP="000E1537">
            <w:r>
              <w:t>Eye level close up shot</w:t>
            </w:r>
          </w:p>
        </w:tc>
      </w:tr>
      <w:tr w:rsidR="00077A31" w:rsidTr="000E1537">
        <w:trPr>
          <w:trHeight w:val="2718"/>
        </w:trPr>
        <w:tc>
          <w:tcPr>
            <w:tcW w:w="3231" w:type="dxa"/>
            <w:gridSpan w:val="2"/>
          </w:tcPr>
          <w:p w:rsidR="00077A31" w:rsidRDefault="00077A31" w:rsidP="000E1537">
            <w:r>
              <w:rPr>
                <w:noProof/>
                <w:lang w:eastAsia="en-GB"/>
              </w:rPr>
              <w:drawing>
                <wp:inline distT="0" distB="0" distL="0" distR="0" wp14:anchorId="5ED015DD" wp14:editId="6FE3ABDB">
                  <wp:extent cx="1907721" cy="1494064"/>
                  <wp:effectExtent l="19050" t="0" r="0" b="0"/>
                  <wp:docPr id="30" name="Picture 2" descr="C:\Documents and Settings\Stephen\Desktop\Lambs Shots\vlcsnap-00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tephen\Desktop\Lambs Shots\vlcsnap-00176.png"/>
                          <pic:cNvPicPr>
                            <a:picLocks noChangeAspect="1" noChangeArrowheads="1"/>
                          </pic:cNvPicPr>
                        </pic:nvPicPr>
                        <pic:blipFill>
                          <a:blip r:embed="rId25" cstate="print"/>
                          <a:srcRect/>
                          <a:stretch>
                            <a:fillRect/>
                          </a:stretch>
                        </pic:blipFill>
                        <pic:spPr bwMode="auto">
                          <a:xfrm>
                            <a:off x="0" y="0"/>
                            <a:ext cx="1908860" cy="1494956"/>
                          </a:xfrm>
                          <a:prstGeom prst="rect">
                            <a:avLst/>
                          </a:prstGeom>
                          <a:noFill/>
                          <a:ln w="9525">
                            <a:noFill/>
                            <a:miter lim="800000"/>
                            <a:headEnd/>
                            <a:tailEnd/>
                          </a:ln>
                        </pic:spPr>
                      </pic:pic>
                    </a:graphicData>
                  </a:graphic>
                </wp:inline>
              </w:drawing>
            </w:r>
          </w:p>
        </w:tc>
        <w:tc>
          <w:tcPr>
            <w:tcW w:w="3204" w:type="dxa"/>
          </w:tcPr>
          <w:p w:rsidR="00077A31" w:rsidRDefault="00077A31" w:rsidP="000E1537">
            <w:r>
              <w:rPr>
                <w:noProof/>
                <w:lang w:eastAsia="en-GB"/>
              </w:rPr>
              <w:drawing>
                <wp:inline distT="0" distB="0" distL="0" distR="0" wp14:anchorId="0C44D1F8" wp14:editId="4737CFAA">
                  <wp:extent cx="1891393" cy="1543050"/>
                  <wp:effectExtent l="19050" t="0" r="0" b="0"/>
                  <wp:docPr id="31" name="Picture 3" descr="C:\Documents and Settings\Stephen\Desktop\Lambs Shots\vlcsnap-00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tephen\Desktop\Lambs Shots\vlcsnap-00177.png"/>
                          <pic:cNvPicPr>
                            <a:picLocks noChangeAspect="1" noChangeArrowheads="1"/>
                          </pic:cNvPicPr>
                        </pic:nvPicPr>
                        <pic:blipFill>
                          <a:blip r:embed="rId26" cstate="print"/>
                          <a:srcRect/>
                          <a:stretch>
                            <a:fillRect/>
                          </a:stretch>
                        </pic:blipFill>
                        <pic:spPr bwMode="auto">
                          <a:xfrm>
                            <a:off x="0" y="0"/>
                            <a:ext cx="1891576" cy="1543199"/>
                          </a:xfrm>
                          <a:prstGeom prst="rect">
                            <a:avLst/>
                          </a:prstGeom>
                          <a:noFill/>
                          <a:ln w="9525">
                            <a:noFill/>
                            <a:miter lim="800000"/>
                            <a:headEnd/>
                            <a:tailEnd/>
                          </a:ln>
                        </pic:spPr>
                      </pic:pic>
                    </a:graphicData>
                  </a:graphic>
                </wp:inline>
              </w:drawing>
            </w:r>
          </w:p>
        </w:tc>
        <w:tc>
          <w:tcPr>
            <w:tcW w:w="3254" w:type="dxa"/>
          </w:tcPr>
          <w:p w:rsidR="00077A31" w:rsidRDefault="00077A31" w:rsidP="000E1537">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125095</wp:posOffset>
                      </wp:positionH>
                      <wp:positionV relativeFrom="paragraph">
                        <wp:posOffset>1329690</wp:posOffset>
                      </wp:positionV>
                      <wp:extent cx="693420" cy="1123315"/>
                      <wp:effectExtent l="77470" t="24765" r="86360" b="71120"/>
                      <wp:wrapNone/>
                      <wp:docPr id="9" name="Down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1123315"/>
                              </a:xfrm>
                              <a:prstGeom prst="downArrow">
                                <a:avLst>
                                  <a:gd name="adj1" fmla="val 50000"/>
                                  <a:gd name="adj2" fmla="val 40499"/>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9.85pt;margin-top:104.7pt;width:54.6pt;height:8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" fillcolor="#9bbb59 [3206]" strokecolor="#f2f2f2 [3041]" strokeweight="3pt">
                      <v:shadow on="t" color="#4e6128 [1606]" opacity=".5" offset="1pt"/>
                    </v:shape>
                  </w:pict>
                </mc:Fallback>
              </mc:AlternateContent>
            </w:r>
            <w:r>
              <w:rPr>
                <w:noProof/>
                <w:lang w:eastAsia="en-GB"/>
              </w:rPr>
              <w:drawing>
                <wp:inline distT="0" distB="0" distL="0" distR="0" wp14:anchorId="43268BEB" wp14:editId="38D28413">
                  <wp:extent cx="1875064" cy="1543050"/>
                  <wp:effectExtent l="19050" t="0" r="0" b="0"/>
                  <wp:docPr id="32" name="Picture 9" descr="C:\Documents and Settings\Stephen\Desktop\Lambs Shots\vlcsnap-00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tephen\Desktop\Lambs Shots\vlcsnap-00186.png"/>
                          <pic:cNvPicPr>
                            <a:picLocks noChangeAspect="1" noChangeArrowheads="1"/>
                          </pic:cNvPicPr>
                        </pic:nvPicPr>
                        <pic:blipFill>
                          <a:blip r:embed="rId27" cstate="print"/>
                          <a:srcRect/>
                          <a:stretch>
                            <a:fillRect/>
                          </a:stretch>
                        </pic:blipFill>
                        <pic:spPr bwMode="auto">
                          <a:xfrm>
                            <a:off x="0" y="0"/>
                            <a:ext cx="1876006" cy="1543825"/>
                          </a:xfrm>
                          <a:prstGeom prst="rect">
                            <a:avLst/>
                          </a:prstGeom>
                          <a:noFill/>
                          <a:ln w="9525">
                            <a:noFill/>
                            <a:miter lim="800000"/>
                            <a:headEnd/>
                            <a:tailEnd/>
                          </a:ln>
                        </pic:spPr>
                      </pic:pic>
                    </a:graphicData>
                  </a:graphic>
                </wp:inline>
              </w:drawing>
            </w:r>
          </w:p>
        </w:tc>
      </w:tr>
      <w:tr w:rsidR="00077A31" w:rsidTr="000E1537">
        <w:trPr>
          <w:trHeight w:val="443"/>
        </w:trPr>
        <w:tc>
          <w:tcPr>
            <w:tcW w:w="3231" w:type="dxa"/>
            <w:gridSpan w:val="2"/>
            <w:shd w:val="clear" w:color="auto" w:fill="D6E3BC" w:themeFill="accent3" w:themeFillTint="66"/>
          </w:tcPr>
          <w:p w:rsidR="00077A31" w:rsidRDefault="00077A31" w:rsidP="000E1537">
            <w:r>
              <w:t>Tight close up</w:t>
            </w:r>
          </w:p>
        </w:tc>
        <w:tc>
          <w:tcPr>
            <w:tcW w:w="3204" w:type="dxa"/>
            <w:shd w:val="clear" w:color="auto" w:fill="D6E3BC" w:themeFill="accent3" w:themeFillTint="66"/>
          </w:tcPr>
          <w:p w:rsidR="00077A31" w:rsidRDefault="00077A31" w:rsidP="000E1537">
            <w:r>
              <w:t>Tracking shot (following)</w:t>
            </w:r>
          </w:p>
        </w:tc>
        <w:tc>
          <w:tcPr>
            <w:tcW w:w="3254" w:type="dxa"/>
            <w:shd w:val="clear" w:color="auto" w:fill="D6E3BC" w:themeFill="accent3" w:themeFillTint="66"/>
          </w:tcPr>
          <w:p w:rsidR="00077A31" w:rsidRDefault="00077A31" w:rsidP="000E1537"/>
        </w:tc>
      </w:tr>
      <w:tr w:rsidR="00077A31" w:rsidTr="000E1537">
        <w:trPr>
          <w:trHeight w:val="2741"/>
        </w:trPr>
        <w:tc>
          <w:tcPr>
            <w:tcW w:w="3231" w:type="dxa"/>
            <w:gridSpan w:val="2"/>
          </w:tcPr>
          <w:p w:rsidR="00077A31" w:rsidRDefault="00077A31" w:rsidP="000E1537">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1510665</wp:posOffset>
                      </wp:positionH>
                      <wp:positionV relativeFrom="paragraph">
                        <wp:posOffset>313690</wp:posOffset>
                      </wp:positionV>
                      <wp:extent cx="889635" cy="593090"/>
                      <wp:effectExtent l="24765" t="85090" r="57150" b="102870"/>
                      <wp:wrapNone/>
                      <wp:docPr id="8"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593090"/>
                              </a:xfrm>
                              <a:prstGeom prst="rightArrow">
                                <a:avLst>
                                  <a:gd name="adj1" fmla="val 50000"/>
                                  <a:gd name="adj2" fmla="val 37500"/>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118.95pt;margin-top:24.7pt;width:70.05pt;height:4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" fillcolor="#9bbb59 [3206]" strokecolor="#f2f2f2 [3041]" strokeweight="3pt">
                      <v:shadow on="t" color="#4e6128 [1606]" opacity=".5" offset="1pt"/>
                    </v:shape>
                  </w:pict>
                </mc:Fallback>
              </mc:AlternateContent>
            </w:r>
            <w:r>
              <w:rPr>
                <w:noProof/>
                <w:lang w:eastAsia="en-GB"/>
              </w:rPr>
              <w:drawing>
                <wp:inline distT="0" distB="0" distL="0" distR="0" wp14:anchorId="7F218E3C" wp14:editId="455AA2FC">
                  <wp:extent cx="1793421" cy="1436914"/>
                  <wp:effectExtent l="19050" t="0" r="0" b="0"/>
                  <wp:docPr id="33" name="Picture 5" descr="C:\Documents and Settings\Stephen\Desktop\Lambs Shots\vlcsnap-00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tephen\Desktop\Lambs Shots\vlcsnap-00181.png"/>
                          <pic:cNvPicPr>
                            <a:picLocks noChangeAspect="1" noChangeArrowheads="1"/>
                          </pic:cNvPicPr>
                        </pic:nvPicPr>
                        <pic:blipFill>
                          <a:blip r:embed="rId28" cstate="print"/>
                          <a:srcRect/>
                          <a:stretch>
                            <a:fillRect/>
                          </a:stretch>
                        </pic:blipFill>
                        <pic:spPr bwMode="auto">
                          <a:xfrm>
                            <a:off x="0" y="0"/>
                            <a:ext cx="1797283" cy="1440008"/>
                          </a:xfrm>
                          <a:prstGeom prst="rect">
                            <a:avLst/>
                          </a:prstGeom>
                          <a:noFill/>
                          <a:ln w="9525">
                            <a:noFill/>
                            <a:miter lim="800000"/>
                            <a:headEnd/>
                            <a:tailEnd/>
                          </a:ln>
                        </pic:spPr>
                      </pic:pic>
                    </a:graphicData>
                  </a:graphic>
                </wp:inline>
              </w:drawing>
            </w:r>
          </w:p>
        </w:tc>
        <w:tc>
          <w:tcPr>
            <w:tcW w:w="3204" w:type="dxa"/>
          </w:tcPr>
          <w:p w:rsidR="00077A31" w:rsidRDefault="00077A31" w:rsidP="000E1537">
            <w:r>
              <w:rPr>
                <w:noProof/>
                <w:lang w:eastAsia="en-GB"/>
              </w:rPr>
              <w:drawing>
                <wp:inline distT="0" distB="0" distL="0" distR="0" wp14:anchorId="412B7BE2" wp14:editId="3C3C5AE1">
                  <wp:extent cx="1766389" cy="1436914"/>
                  <wp:effectExtent l="19050" t="0" r="5261" b="0"/>
                  <wp:docPr id="34" name="Picture 6" descr="C:\Documents and Settings\Stephen\Desktop\Lambs Shots\vlcsnap-00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tephen\Desktop\Lambs Shots\vlcsnap-00182.png"/>
                          <pic:cNvPicPr>
                            <a:picLocks noChangeAspect="1" noChangeArrowheads="1"/>
                          </pic:cNvPicPr>
                        </pic:nvPicPr>
                        <pic:blipFill>
                          <a:blip r:embed="rId29" cstate="print"/>
                          <a:srcRect/>
                          <a:stretch>
                            <a:fillRect/>
                          </a:stretch>
                        </pic:blipFill>
                        <pic:spPr bwMode="auto">
                          <a:xfrm>
                            <a:off x="0" y="0"/>
                            <a:ext cx="1772977" cy="1442273"/>
                          </a:xfrm>
                          <a:prstGeom prst="rect">
                            <a:avLst/>
                          </a:prstGeom>
                          <a:noFill/>
                          <a:ln w="9525">
                            <a:noFill/>
                            <a:miter lim="800000"/>
                            <a:headEnd/>
                            <a:tailEnd/>
                          </a:ln>
                        </pic:spPr>
                      </pic:pic>
                    </a:graphicData>
                  </a:graphic>
                </wp:inline>
              </w:drawing>
            </w:r>
          </w:p>
        </w:tc>
        <w:tc>
          <w:tcPr>
            <w:tcW w:w="3254" w:type="dxa"/>
          </w:tcPr>
          <w:p w:rsidR="00077A31" w:rsidRDefault="00077A31" w:rsidP="000E1537">
            <w:r>
              <w:rPr>
                <w:noProof/>
                <w:lang w:eastAsia="en-GB"/>
              </w:rPr>
              <w:drawing>
                <wp:inline distT="0" distB="0" distL="0" distR="0" wp14:anchorId="7277320B" wp14:editId="61C7B4B3">
                  <wp:extent cx="1924050" cy="1526721"/>
                  <wp:effectExtent l="19050" t="0" r="0" b="0"/>
                  <wp:docPr id="35" name="Picture 10" descr="C:\Documents and Settings\Stephen\Desktop\Lambs Shots\vlcsnap-00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tephen\Desktop\Lambs Shots\vlcsnap-00187.png"/>
                          <pic:cNvPicPr>
                            <a:picLocks noChangeAspect="1" noChangeArrowheads="1"/>
                          </pic:cNvPicPr>
                        </pic:nvPicPr>
                        <pic:blipFill>
                          <a:blip r:embed="rId30" cstate="print"/>
                          <a:srcRect/>
                          <a:stretch>
                            <a:fillRect/>
                          </a:stretch>
                        </pic:blipFill>
                        <pic:spPr bwMode="auto">
                          <a:xfrm>
                            <a:off x="0" y="0"/>
                            <a:ext cx="1924236" cy="1526869"/>
                          </a:xfrm>
                          <a:prstGeom prst="rect">
                            <a:avLst/>
                          </a:prstGeom>
                          <a:noFill/>
                          <a:ln w="9525">
                            <a:noFill/>
                            <a:miter lim="800000"/>
                            <a:headEnd/>
                            <a:tailEnd/>
                          </a:ln>
                        </pic:spPr>
                      </pic:pic>
                    </a:graphicData>
                  </a:graphic>
                </wp:inline>
              </w:drawing>
            </w:r>
          </w:p>
        </w:tc>
      </w:tr>
      <w:tr w:rsidR="00077A31" w:rsidTr="000E1537">
        <w:trPr>
          <w:trHeight w:val="465"/>
        </w:trPr>
        <w:tc>
          <w:tcPr>
            <w:tcW w:w="6434" w:type="dxa"/>
            <w:gridSpan w:val="3"/>
            <w:shd w:val="clear" w:color="auto" w:fill="D6E3BC" w:themeFill="accent3" w:themeFillTint="66"/>
          </w:tcPr>
          <w:p w:rsidR="00077A31" w:rsidRDefault="00077A31" w:rsidP="000E1537">
            <w:pPr>
              <w:jc w:val="center"/>
              <w:rPr>
                <w:noProof/>
              </w:rPr>
            </w:pPr>
            <w:r>
              <w:rPr>
                <w:noProof/>
              </w:rPr>
              <w:t>Zoom</w:t>
            </w:r>
          </w:p>
        </w:tc>
        <w:tc>
          <w:tcPr>
            <w:tcW w:w="3254" w:type="dxa"/>
            <w:shd w:val="clear" w:color="auto" w:fill="D6E3BC" w:themeFill="accent3" w:themeFillTint="66"/>
          </w:tcPr>
          <w:p w:rsidR="00077A31" w:rsidRDefault="00077A31" w:rsidP="000E1537">
            <w:r>
              <w:t xml:space="preserve">  Tilt (top to bottom)</w:t>
            </w:r>
          </w:p>
        </w:tc>
      </w:tr>
      <w:tr w:rsidR="00077A31" w:rsidTr="000E1537">
        <w:trPr>
          <w:trHeight w:val="2677"/>
        </w:trPr>
        <w:tc>
          <w:tcPr>
            <w:tcW w:w="3215" w:type="dxa"/>
            <w:shd w:val="clear" w:color="auto" w:fill="FFFFFF" w:themeFill="background1"/>
          </w:tcPr>
          <w:p w:rsidR="00077A31" w:rsidRDefault="00077A31" w:rsidP="000E1537">
            <w:pPr>
              <w:jc w:val="center"/>
              <w:rPr>
                <w:noProof/>
              </w:rPr>
            </w:pP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1510665</wp:posOffset>
                      </wp:positionH>
                      <wp:positionV relativeFrom="paragraph">
                        <wp:posOffset>337820</wp:posOffset>
                      </wp:positionV>
                      <wp:extent cx="1183640" cy="610235"/>
                      <wp:effectExtent l="24765" t="23495" r="258445" b="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640" cy="61023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 o:spid="_x0000_s1026" style="position:absolute;margin-left:118.95pt;margin-top:26.6pt;width:93.2pt;height:4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" path="m16200,10800v,-2983,-2418,-5400,-5400,-5400c7817,5400,5400,7817,5400,10800l,10800c,4835,4835,,10800,v5964,,10799,4835,10800,10799l21600,10800r2700,l18900,16200,13500,10800r2700,xe" fillcolor="#9bbb59 [3206]" strokecolor="#f2f2f2 [3041]" strokeweight="3pt">
                      <v:stroke joinstyle="miter"/>
                      <v:shadow on="t" color="#4e6128 [1606]" opacity=".5" offset="1pt"/>
                      <v:path o:connecttype="custom" o:connectlocs="591765,0;147955,305118;591765,152559;1331595,305118;1035685,457676;739775,305118" o:connectangles="0,0,0,0,0,0" textboxrect="3163,3163,18437,18437"/>
                    </v:shape>
                  </w:pict>
                </mc:Fallback>
              </mc:AlternateContent>
            </w:r>
            <w:r>
              <w:rPr>
                <w:noProof/>
                <w:lang w:eastAsia="en-GB"/>
              </w:rPr>
              <w:drawing>
                <wp:inline distT="0" distB="0" distL="0" distR="0" wp14:anchorId="456C15A9" wp14:editId="5E87DE0B">
                  <wp:extent cx="1846674" cy="1453243"/>
                  <wp:effectExtent l="19050" t="0" r="1176" b="0"/>
                  <wp:docPr id="36" name="Picture 7" descr="C:\Documents and Settings\Stephen\Desktop\Lambs Shots\vlcsnap-00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tephen\Desktop\Lambs Shots\vlcsnap-00183.png"/>
                          <pic:cNvPicPr>
                            <a:picLocks noChangeAspect="1" noChangeArrowheads="1"/>
                          </pic:cNvPicPr>
                        </pic:nvPicPr>
                        <pic:blipFill>
                          <a:blip r:embed="rId31" cstate="print"/>
                          <a:srcRect/>
                          <a:stretch>
                            <a:fillRect/>
                          </a:stretch>
                        </pic:blipFill>
                        <pic:spPr bwMode="auto">
                          <a:xfrm>
                            <a:off x="0" y="0"/>
                            <a:ext cx="1846784" cy="1453330"/>
                          </a:xfrm>
                          <a:prstGeom prst="rect">
                            <a:avLst/>
                          </a:prstGeom>
                          <a:noFill/>
                          <a:ln w="9525">
                            <a:noFill/>
                            <a:miter lim="800000"/>
                            <a:headEnd/>
                            <a:tailEnd/>
                          </a:ln>
                        </pic:spPr>
                      </pic:pic>
                    </a:graphicData>
                  </a:graphic>
                </wp:inline>
              </w:drawing>
            </w:r>
          </w:p>
        </w:tc>
        <w:tc>
          <w:tcPr>
            <w:tcW w:w="3220" w:type="dxa"/>
            <w:gridSpan w:val="2"/>
            <w:shd w:val="clear" w:color="auto" w:fill="FFFFFF" w:themeFill="background1"/>
          </w:tcPr>
          <w:p w:rsidR="00077A31" w:rsidRDefault="00077A31" w:rsidP="000E1537">
            <w:pPr>
              <w:jc w:val="center"/>
              <w:rPr>
                <w:noProof/>
              </w:rPr>
            </w:pPr>
            <w:r>
              <w:rPr>
                <w:noProof/>
                <w:lang w:eastAsia="en-GB"/>
              </w:rPr>
              <w:drawing>
                <wp:inline distT="0" distB="0" distL="0" distR="0" wp14:anchorId="1D5E2A2F" wp14:editId="40850CEA">
                  <wp:extent cx="1862194" cy="1453243"/>
                  <wp:effectExtent l="19050" t="0" r="4706" b="0"/>
                  <wp:docPr id="37" name="Picture 8" descr="C:\Documents and Settings\Stephen\Desktop\Lambs Shots\vlcsnap-00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tephen\Desktop\Lambs Shots\vlcsnap-00184.png"/>
                          <pic:cNvPicPr>
                            <a:picLocks noChangeAspect="1" noChangeArrowheads="1"/>
                          </pic:cNvPicPr>
                        </pic:nvPicPr>
                        <pic:blipFill>
                          <a:blip r:embed="rId32" cstate="print"/>
                          <a:srcRect/>
                          <a:stretch>
                            <a:fillRect/>
                          </a:stretch>
                        </pic:blipFill>
                        <pic:spPr bwMode="auto">
                          <a:xfrm>
                            <a:off x="0" y="0"/>
                            <a:ext cx="1872544" cy="1461320"/>
                          </a:xfrm>
                          <a:prstGeom prst="rect">
                            <a:avLst/>
                          </a:prstGeom>
                          <a:noFill/>
                          <a:ln w="9525">
                            <a:noFill/>
                            <a:miter lim="800000"/>
                            <a:headEnd/>
                            <a:tailEnd/>
                          </a:ln>
                        </pic:spPr>
                      </pic:pic>
                    </a:graphicData>
                  </a:graphic>
                </wp:inline>
              </w:drawing>
            </w:r>
          </w:p>
        </w:tc>
        <w:tc>
          <w:tcPr>
            <w:tcW w:w="3254" w:type="dxa"/>
            <w:shd w:val="clear" w:color="auto" w:fill="FFFFFF" w:themeFill="background1"/>
          </w:tcPr>
          <w:p w:rsidR="00077A31" w:rsidRDefault="00077A31" w:rsidP="000E1537">
            <w:r>
              <w:rPr>
                <w:noProof/>
                <w:lang w:eastAsia="en-GB"/>
              </w:rPr>
              <w:drawing>
                <wp:inline distT="0" distB="0" distL="0" distR="0" wp14:anchorId="4B4D3D8E" wp14:editId="6D3F548A">
                  <wp:extent cx="1891393" cy="1494065"/>
                  <wp:effectExtent l="19050" t="0" r="0" b="0"/>
                  <wp:docPr id="38" name="Picture 11" descr="C:\Documents and Settings\Stephen\Desktop\Lambs Shots\vlcsnap-00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Stephen\Desktop\Lambs Shots\vlcsnap-00188.png"/>
                          <pic:cNvPicPr>
                            <a:picLocks noChangeAspect="1" noChangeArrowheads="1"/>
                          </pic:cNvPicPr>
                        </pic:nvPicPr>
                        <pic:blipFill>
                          <a:blip r:embed="rId33" cstate="print"/>
                          <a:srcRect/>
                          <a:stretch>
                            <a:fillRect/>
                          </a:stretch>
                        </pic:blipFill>
                        <pic:spPr bwMode="auto">
                          <a:xfrm>
                            <a:off x="0" y="0"/>
                            <a:ext cx="1896680" cy="1498241"/>
                          </a:xfrm>
                          <a:prstGeom prst="rect">
                            <a:avLst/>
                          </a:prstGeom>
                          <a:noFill/>
                          <a:ln w="9525">
                            <a:noFill/>
                            <a:miter lim="800000"/>
                            <a:headEnd/>
                            <a:tailEnd/>
                          </a:ln>
                        </pic:spPr>
                      </pic:pic>
                    </a:graphicData>
                  </a:graphic>
                </wp:inline>
              </w:drawing>
            </w:r>
          </w:p>
        </w:tc>
      </w:tr>
      <w:tr w:rsidR="00077A31" w:rsidTr="000E1537">
        <w:trPr>
          <w:trHeight w:val="487"/>
        </w:trPr>
        <w:tc>
          <w:tcPr>
            <w:tcW w:w="6434" w:type="dxa"/>
            <w:gridSpan w:val="3"/>
            <w:shd w:val="clear" w:color="auto" w:fill="D6E3BC" w:themeFill="accent3" w:themeFillTint="66"/>
          </w:tcPr>
          <w:p w:rsidR="00077A31" w:rsidRDefault="00077A31" w:rsidP="000E1537">
            <w:pPr>
              <w:jc w:val="center"/>
              <w:rPr>
                <w:noProof/>
              </w:rPr>
            </w:pPr>
            <w:r>
              <w:rPr>
                <w:noProof/>
              </w:rPr>
              <w:t>Pan (left to right)</w:t>
            </w:r>
          </w:p>
        </w:tc>
        <w:tc>
          <w:tcPr>
            <w:tcW w:w="3254" w:type="dxa"/>
            <w:shd w:val="clear" w:color="auto" w:fill="D6E3BC" w:themeFill="accent3" w:themeFillTint="66"/>
          </w:tcPr>
          <w:p w:rsidR="00077A31" w:rsidRDefault="00077A31" w:rsidP="000E1537">
            <w:r>
              <w:t>Bird’s eye view shot</w:t>
            </w:r>
          </w:p>
        </w:tc>
      </w:tr>
    </w:tbl>
    <w:p w:rsidR="00077A31" w:rsidRDefault="00077A31" w:rsidP="00077A31"/>
    <w:p w:rsidR="00077A31" w:rsidRDefault="00077A31" w:rsidP="00077A31"/>
    <w:p w:rsidR="00077A31" w:rsidRPr="00192D5D" w:rsidRDefault="00077A31" w:rsidP="00077A31"/>
    <w:p w:rsidR="00E57F8A" w:rsidRDefault="00E57F8A" w:rsidP="008F17A2">
      <w:pPr>
        <w:jc w:val="center"/>
        <w:rPr>
          <w:b/>
          <w:sz w:val="28"/>
          <w:szCs w:val="28"/>
        </w:rPr>
      </w:pPr>
      <w:r>
        <w:rPr>
          <w:b/>
          <w:noProof/>
          <w:sz w:val="32"/>
          <w:szCs w:val="32"/>
          <w:lang w:eastAsia="en-GB"/>
        </w:rPr>
        <w:lastRenderedPageBreak/>
        <w:drawing>
          <wp:inline distT="0" distB="0" distL="0" distR="0" wp14:anchorId="20D242BB" wp14:editId="3D56D281">
            <wp:extent cx="5731510" cy="4093708"/>
            <wp:effectExtent l="0" t="38100" r="0" b="11684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E57F8A" w:rsidRDefault="00E57F8A" w:rsidP="008F17A2">
      <w:pPr>
        <w:jc w:val="center"/>
        <w:rPr>
          <w:b/>
          <w:sz w:val="28"/>
          <w:szCs w:val="28"/>
        </w:rPr>
      </w:pPr>
    </w:p>
    <w:p w:rsidR="00E57F8A" w:rsidRDefault="00E57F8A" w:rsidP="008F17A2">
      <w:pPr>
        <w:jc w:val="center"/>
        <w:rPr>
          <w:b/>
          <w:sz w:val="28"/>
          <w:szCs w:val="28"/>
        </w:rPr>
      </w:pPr>
      <w:r w:rsidRPr="00282AF1">
        <w:rPr>
          <w:b/>
          <w:noProof/>
          <w:sz w:val="32"/>
          <w:szCs w:val="32"/>
          <w:lang w:eastAsia="en-GB"/>
        </w:rPr>
        <w:drawing>
          <wp:inline distT="0" distB="0" distL="0" distR="0" wp14:anchorId="30E6234C" wp14:editId="07E4E9BD">
            <wp:extent cx="4772025" cy="3457575"/>
            <wp:effectExtent l="0" t="19050" r="0" b="104775"/>
            <wp:docPr id="1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E57F8A" w:rsidRDefault="00E57F8A" w:rsidP="008F17A2">
      <w:pPr>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9"/>
        <w:gridCol w:w="6309"/>
      </w:tblGrid>
      <w:tr w:rsidR="00EB5132" w:rsidRPr="00572A7D" w:rsidTr="000E1537">
        <w:trPr>
          <w:trHeight w:val="70"/>
        </w:trPr>
        <w:tc>
          <w:tcPr>
            <w:tcW w:w="2399" w:type="dxa"/>
          </w:tcPr>
          <w:p w:rsidR="00EB5132" w:rsidRPr="00572A7D" w:rsidRDefault="00EB5132" w:rsidP="000E1537">
            <w:pPr>
              <w:spacing w:after="0" w:line="240" w:lineRule="auto"/>
              <w:rPr>
                <w:rFonts w:cstheme="minorHAnsi"/>
              </w:rPr>
            </w:pPr>
            <w:r w:rsidRPr="00572A7D">
              <w:rPr>
                <w:rFonts w:cstheme="minorHAnsi"/>
              </w:rPr>
              <w:lastRenderedPageBreak/>
              <w:t>Straight-on angle</w:t>
            </w:r>
          </w:p>
        </w:tc>
        <w:tc>
          <w:tcPr>
            <w:tcW w:w="6309" w:type="dxa"/>
          </w:tcPr>
          <w:p w:rsidR="00EB5132" w:rsidRPr="00572A7D" w:rsidRDefault="00EB5132" w:rsidP="000E1537">
            <w:pPr>
              <w:spacing w:after="0" w:line="240" w:lineRule="auto"/>
              <w:rPr>
                <w:rFonts w:cstheme="minorHAnsi"/>
              </w:rPr>
            </w:pPr>
            <w:r w:rsidRPr="00572A7D">
              <w:rPr>
                <w:rFonts w:cstheme="minorHAnsi"/>
                <w:noProof/>
                <w:lang w:eastAsia="en-GB"/>
              </w:rPr>
              <w:drawing>
                <wp:inline distT="0" distB="0" distL="0" distR="0" wp14:anchorId="40BD8B34" wp14:editId="42921BDD">
                  <wp:extent cx="3414395" cy="1860550"/>
                  <wp:effectExtent l="19050" t="0" r="0" b="0"/>
                  <wp:docPr id="73" name="Picture 146" descr="http://media.avclub.com/images/articles/article/30489/fightclub_jpg_595x325_crop_upscale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media.avclub.com/images/articles/article/30489/fightclub_jpg_595x325_crop_upscale_q85.jpg"/>
                          <pic:cNvPicPr>
                            <a:picLocks noChangeAspect="1" noChangeArrowheads="1"/>
                          </pic:cNvPicPr>
                        </pic:nvPicPr>
                        <pic:blipFill>
                          <a:blip r:embed="rId44" cstate="print"/>
                          <a:srcRect/>
                          <a:stretch>
                            <a:fillRect/>
                          </a:stretch>
                        </pic:blipFill>
                        <pic:spPr bwMode="auto">
                          <a:xfrm>
                            <a:off x="0" y="0"/>
                            <a:ext cx="3414395" cy="1860550"/>
                          </a:xfrm>
                          <a:prstGeom prst="rect">
                            <a:avLst/>
                          </a:prstGeom>
                          <a:noFill/>
                          <a:ln w="9525">
                            <a:noFill/>
                            <a:miter lim="800000"/>
                            <a:headEnd/>
                            <a:tailEnd/>
                          </a:ln>
                        </pic:spPr>
                      </pic:pic>
                    </a:graphicData>
                  </a:graphic>
                </wp:inline>
              </w:drawing>
            </w:r>
          </w:p>
        </w:tc>
      </w:tr>
      <w:tr w:rsidR="00EB5132" w:rsidRPr="00572A7D" w:rsidTr="000E1537">
        <w:trPr>
          <w:trHeight w:val="70"/>
        </w:trPr>
        <w:tc>
          <w:tcPr>
            <w:tcW w:w="2399" w:type="dxa"/>
          </w:tcPr>
          <w:p w:rsidR="00EB5132" w:rsidRPr="00572A7D" w:rsidRDefault="00EB5132" w:rsidP="000E1537">
            <w:pPr>
              <w:spacing w:after="0" w:line="240" w:lineRule="auto"/>
              <w:rPr>
                <w:rFonts w:cstheme="minorHAnsi"/>
              </w:rPr>
            </w:pPr>
            <w:r w:rsidRPr="00572A7D">
              <w:rPr>
                <w:rFonts w:cstheme="minorHAnsi"/>
              </w:rPr>
              <w:t>Low angle shot</w:t>
            </w:r>
          </w:p>
        </w:tc>
        <w:tc>
          <w:tcPr>
            <w:tcW w:w="6309" w:type="dxa"/>
          </w:tcPr>
          <w:p w:rsidR="00EB5132" w:rsidRPr="00572A7D" w:rsidRDefault="00EB5132" w:rsidP="000E1537">
            <w:pPr>
              <w:spacing w:after="0" w:line="240" w:lineRule="auto"/>
              <w:rPr>
                <w:rFonts w:cstheme="minorHAnsi"/>
              </w:rPr>
            </w:pPr>
            <w:r w:rsidRPr="00572A7D">
              <w:rPr>
                <w:rFonts w:cstheme="minorHAnsi"/>
                <w:noProof/>
                <w:lang w:eastAsia="en-GB"/>
              </w:rPr>
              <w:drawing>
                <wp:inline distT="0" distB="0" distL="0" distR="0" wp14:anchorId="7A43BC2E" wp14:editId="13973B2E">
                  <wp:extent cx="3414395" cy="2278380"/>
                  <wp:effectExtent l="19050" t="0" r="0" b="0"/>
                  <wp:docPr id="74" name="Picture 1" descr="http://images.starpulse.com/Photos/Previews/Slumdog-Millionaire-f09.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tarpulse.com/Photos/Previews/Slumdog-Millionaire-f09.jpg">
                            <a:hlinkClick r:id="rId45"/>
                          </pic:cNvPr>
                          <pic:cNvPicPr>
                            <a:picLocks noChangeAspect="1" noChangeArrowheads="1"/>
                          </pic:cNvPicPr>
                        </pic:nvPicPr>
                        <pic:blipFill>
                          <a:blip r:embed="rId46" cstate="print"/>
                          <a:srcRect/>
                          <a:stretch>
                            <a:fillRect/>
                          </a:stretch>
                        </pic:blipFill>
                        <pic:spPr bwMode="auto">
                          <a:xfrm>
                            <a:off x="0" y="0"/>
                            <a:ext cx="3414395" cy="2278380"/>
                          </a:xfrm>
                          <a:prstGeom prst="rect">
                            <a:avLst/>
                          </a:prstGeom>
                          <a:noFill/>
                          <a:ln w="9525">
                            <a:noFill/>
                            <a:miter lim="800000"/>
                            <a:headEnd/>
                            <a:tailEnd/>
                          </a:ln>
                        </pic:spPr>
                      </pic:pic>
                    </a:graphicData>
                  </a:graphic>
                </wp:inline>
              </w:drawing>
            </w:r>
          </w:p>
        </w:tc>
      </w:tr>
      <w:tr w:rsidR="00EB5132" w:rsidRPr="00572A7D" w:rsidTr="000E1537">
        <w:trPr>
          <w:trHeight w:val="70"/>
        </w:trPr>
        <w:tc>
          <w:tcPr>
            <w:tcW w:w="2399" w:type="dxa"/>
          </w:tcPr>
          <w:p w:rsidR="00EB5132" w:rsidRPr="00572A7D" w:rsidRDefault="00EB5132" w:rsidP="000E1537">
            <w:pPr>
              <w:spacing w:after="0" w:line="240" w:lineRule="auto"/>
              <w:rPr>
                <w:rFonts w:cstheme="minorHAnsi"/>
              </w:rPr>
            </w:pPr>
            <w:r w:rsidRPr="00572A7D">
              <w:rPr>
                <w:rFonts w:cstheme="minorHAnsi"/>
              </w:rPr>
              <w:t>High angle shot</w:t>
            </w:r>
          </w:p>
        </w:tc>
        <w:tc>
          <w:tcPr>
            <w:tcW w:w="6309" w:type="dxa"/>
          </w:tcPr>
          <w:p w:rsidR="00EB5132" w:rsidRPr="00572A7D" w:rsidRDefault="00EB5132" w:rsidP="000E1537">
            <w:pPr>
              <w:spacing w:after="0" w:line="240" w:lineRule="auto"/>
              <w:rPr>
                <w:rFonts w:cstheme="minorHAnsi"/>
              </w:rPr>
            </w:pPr>
            <w:r w:rsidRPr="00572A7D">
              <w:rPr>
                <w:rFonts w:cstheme="minorHAnsi"/>
                <w:noProof/>
                <w:lang w:eastAsia="en-GB"/>
              </w:rPr>
              <w:drawing>
                <wp:inline distT="0" distB="0" distL="0" distR="0" wp14:anchorId="2BC620F7" wp14:editId="6AEB619E">
                  <wp:extent cx="3414395" cy="2738120"/>
                  <wp:effectExtent l="19050" t="0" r="0" b="0"/>
                  <wp:docPr id="75" name="Picture 118" descr="PussIn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ussInBoots"/>
                          <pic:cNvPicPr>
                            <a:picLocks noChangeAspect="1" noChangeArrowheads="1"/>
                          </pic:cNvPicPr>
                        </pic:nvPicPr>
                        <pic:blipFill>
                          <a:blip r:embed="rId47" cstate="print"/>
                          <a:srcRect/>
                          <a:stretch>
                            <a:fillRect/>
                          </a:stretch>
                        </pic:blipFill>
                        <pic:spPr bwMode="auto">
                          <a:xfrm>
                            <a:off x="0" y="0"/>
                            <a:ext cx="3414395" cy="2738120"/>
                          </a:xfrm>
                          <a:prstGeom prst="rect">
                            <a:avLst/>
                          </a:prstGeom>
                          <a:noFill/>
                          <a:ln w="9525">
                            <a:noFill/>
                            <a:miter lim="800000"/>
                            <a:headEnd/>
                            <a:tailEnd/>
                          </a:ln>
                        </pic:spPr>
                      </pic:pic>
                    </a:graphicData>
                  </a:graphic>
                </wp:inline>
              </w:drawing>
            </w:r>
          </w:p>
        </w:tc>
      </w:tr>
      <w:tr w:rsidR="00EB5132" w:rsidRPr="00572A7D" w:rsidTr="000E1537">
        <w:trPr>
          <w:trHeight w:val="70"/>
        </w:trPr>
        <w:tc>
          <w:tcPr>
            <w:tcW w:w="2399" w:type="dxa"/>
          </w:tcPr>
          <w:p w:rsidR="00EB5132" w:rsidRPr="00572A7D" w:rsidRDefault="00EB5132" w:rsidP="000E1537">
            <w:pPr>
              <w:spacing w:after="0" w:line="240" w:lineRule="auto"/>
              <w:rPr>
                <w:rFonts w:cstheme="minorHAnsi"/>
              </w:rPr>
            </w:pPr>
            <w:r w:rsidRPr="00572A7D">
              <w:rPr>
                <w:rFonts w:cstheme="minorHAnsi"/>
              </w:rPr>
              <w:lastRenderedPageBreak/>
              <w:t>Canted Angle/Dutch Tilt</w:t>
            </w:r>
          </w:p>
        </w:tc>
        <w:tc>
          <w:tcPr>
            <w:tcW w:w="6309" w:type="dxa"/>
          </w:tcPr>
          <w:p w:rsidR="00EB5132" w:rsidRPr="00572A7D" w:rsidRDefault="00EB5132" w:rsidP="000E1537">
            <w:pPr>
              <w:spacing w:after="0" w:line="240" w:lineRule="auto"/>
              <w:rPr>
                <w:rFonts w:cstheme="minorHAnsi"/>
              </w:rPr>
            </w:pPr>
            <w:r w:rsidRPr="00572A7D">
              <w:rPr>
                <w:rFonts w:cstheme="minorHAnsi"/>
                <w:noProof/>
                <w:lang w:eastAsia="en-GB"/>
              </w:rPr>
              <w:drawing>
                <wp:inline distT="0" distB="0" distL="0" distR="0" wp14:anchorId="630CEBF3" wp14:editId="01C4A55E">
                  <wp:extent cx="3298190" cy="2278380"/>
                  <wp:effectExtent l="19050" t="0" r="0" b="0"/>
                  <wp:docPr id="76" name="Picture 7" descr="http://www.brokenprojector.com/images/batmandu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rokenprojector.com/images/batmandutch.png"/>
                          <pic:cNvPicPr>
                            <a:picLocks noChangeAspect="1" noChangeArrowheads="1"/>
                          </pic:cNvPicPr>
                        </pic:nvPicPr>
                        <pic:blipFill>
                          <a:blip r:embed="rId48" cstate="print"/>
                          <a:srcRect/>
                          <a:stretch>
                            <a:fillRect/>
                          </a:stretch>
                        </pic:blipFill>
                        <pic:spPr bwMode="auto">
                          <a:xfrm>
                            <a:off x="0" y="0"/>
                            <a:ext cx="3298190" cy="2278380"/>
                          </a:xfrm>
                          <a:prstGeom prst="rect">
                            <a:avLst/>
                          </a:prstGeom>
                          <a:noFill/>
                          <a:ln w="9525">
                            <a:noFill/>
                            <a:miter lim="800000"/>
                            <a:headEnd/>
                            <a:tailEnd/>
                          </a:ln>
                        </pic:spPr>
                      </pic:pic>
                    </a:graphicData>
                  </a:graphic>
                </wp:inline>
              </w:drawing>
            </w:r>
          </w:p>
        </w:tc>
      </w:tr>
      <w:tr w:rsidR="00EB5132" w:rsidRPr="00572A7D" w:rsidTr="000E1537">
        <w:trPr>
          <w:trHeight w:val="70"/>
        </w:trPr>
        <w:tc>
          <w:tcPr>
            <w:tcW w:w="2399" w:type="dxa"/>
          </w:tcPr>
          <w:p w:rsidR="00EB5132" w:rsidRPr="00572A7D" w:rsidRDefault="00EB5132" w:rsidP="000E1537">
            <w:pPr>
              <w:spacing w:after="0" w:line="240" w:lineRule="auto"/>
              <w:rPr>
                <w:rFonts w:cstheme="minorHAnsi"/>
              </w:rPr>
            </w:pPr>
            <w:r w:rsidRPr="00572A7D">
              <w:rPr>
                <w:rFonts w:cstheme="minorHAnsi"/>
              </w:rPr>
              <w:t xml:space="preserve">Extreme high angle Bird’s Eye View </w:t>
            </w:r>
          </w:p>
        </w:tc>
        <w:tc>
          <w:tcPr>
            <w:tcW w:w="6309" w:type="dxa"/>
          </w:tcPr>
          <w:p w:rsidR="00EB5132" w:rsidRPr="00572A7D" w:rsidRDefault="00EB5132" w:rsidP="000E1537">
            <w:pPr>
              <w:spacing w:after="0" w:line="240" w:lineRule="auto"/>
              <w:rPr>
                <w:rFonts w:cstheme="minorHAnsi"/>
              </w:rPr>
            </w:pPr>
            <w:r w:rsidRPr="00572A7D">
              <w:rPr>
                <w:rFonts w:cstheme="minorHAnsi"/>
                <w:noProof/>
                <w:lang w:eastAsia="en-GB"/>
              </w:rPr>
              <w:drawing>
                <wp:inline distT="0" distB="0" distL="0" distR="0" wp14:anchorId="7008C3B0" wp14:editId="1B482E27">
                  <wp:extent cx="3361690" cy="1892300"/>
                  <wp:effectExtent l="19050" t="0" r="0" b="0"/>
                  <wp:docPr id="77" name="Picture 13" descr="Shawsh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wshank"/>
                          <pic:cNvPicPr>
                            <a:picLocks noChangeAspect="1" noChangeArrowheads="1"/>
                          </pic:cNvPicPr>
                        </pic:nvPicPr>
                        <pic:blipFill>
                          <a:blip r:embed="rId49" cstate="print"/>
                          <a:srcRect/>
                          <a:stretch>
                            <a:fillRect/>
                          </a:stretch>
                        </pic:blipFill>
                        <pic:spPr bwMode="auto">
                          <a:xfrm>
                            <a:off x="0" y="0"/>
                            <a:ext cx="3361690" cy="1892300"/>
                          </a:xfrm>
                          <a:prstGeom prst="rect">
                            <a:avLst/>
                          </a:prstGeom>
                          <a:noFill/>
                          <a:ln w="9525">
                            <a:noFill/>
                            <a:miter lim="800000"/>
                            <a:headEnd/>
                            <a:tailEnd/>
                          </a:ln>
                        </pic:spPr>
                      </pic:pic>
                    </a:graphicData>
                  </a:graphic>
                </wp:inline>
              </w:drawing>
            </w:r>
          </w:p>
        </w:tc>
      </w:tr>
      <w:tr w:rsidR="00EB5132" w:rsidRPr="00572A7D" w:rsidTr="000E1537">
        <w:trPr>
          <w:trHeight w:val="3448"/>
        </w:trPr>
        <w:tc>
          <w:tcPr>
            <w:tcW w:w="2399" w:type="dxa"/>
          </w:tcPr>
          <w:p w:rsidR="00EB5132" w:rsidRPr="00572A7D" w:rsidRDefault="00EB5132" w:rsidP="000E1537">
            <w:pPr>
              <w:spacing w:after="0" w:line="240" w:lineRule="auto"/>
              <w:rPr>
                <w:rFonts w:cstheme="minorHAnsi"/>
              </w:rPr>
            </w:pPr>
            <w:r w:rsidRPr="00572A7D">
              <w:rPr>
                <w:rFonts w:cstheme="minorHAnsi"/>
              </w:rPr>
              <w:t>Extreme low angle/ Worm’s Eye View</w:t>
            </w:r>
          </w:p>
        </w:tc>
        <w:tc>
          <w:tcPr>
            <w:tcW w:w="6309" w:type="dxa"/>
          </w:tcPr>
          <w:p w:rsidR="00EB5132" w:rsidRPr="00572A7D" w:rsidRDefault="00EB5132" w:rsidP="000E1537">
            <w:pPr>
              <w:spacing w:after="0" w:line="240" w:lineRule="auto"/>
              <w:rPr>
                <w:rFonts w:cstheme="minorHAnsi"/>
              </w:rPr>
            </w:pPr>
            <w:r w:rsidRPr="00572A7D">
              <w:rPr>
                <w:rFonts w:cstheme="minorHAnsi"/>
                <w:noProof/>
                <w:lang w:eastAsia="en-GB"/>
              </w:rPr>
              <w:drawing>
                <wp:inline distT="0" distB="0" distL="0" distR="0" wp14:anchorId="3B1F5846" wp14:editId="3C8A418F">
                  <wp:extent cx="3361690" cy="2684780"/>
                  <wp:effectExtent l="19050" t="0" r="0" b="0"/>
                  <wp:docPr id="78" name="Picture 86" descr="ShiningMu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hiningMurder"/>
                          <pic:cNvPicPr>
                            <a:picLocks noChangeAspect="1" noChangeArrowheads="1"/>
                          </pic:cNvPicPr>
                        </pic:nvPicPr>
                        <pic:blipFill>
                          <a:blip r:embed="rId50" cstate="print"/>
                          <a:srcRect/>
                          <a:stretch>
                            <a:fillRect/>
                          </a:stretch>
                        </pic:blipFill>
                        <pic:spPr bwMode="auto">
                          <a:xfrm>
                            <a:off x="0" y="0"/>
                            <a:ext cx="3361690" cy="2684780"/>
                          </a:xfrm>
                          <a:prstGeom prst="rect">
                            <a:avLst/>
                          </a:prstGeom>
                          <a:noFill/>
                          <a:ln w="9525">
                            <a:noFill/>
                            <a:miter lim="800000"/>
                            <a:headEnd/>
                            <a:tailEnd/>
                          </a:ln>
                        </pic:spPr>
                      </pic:pic>
                    </a:graphicData>
                  </a:graphic>
                </wp:inline>
              </w:drawing>
            </w:r>
          </w:p>
        </w:tc>
      </w:tr>
    </w:tbl>
    <w:p w:rsidR="00EB5132" w:rsidRDefault="00EB5132" w:rsidP="008F17A2">
      <w:pPr>
        <w:jc w:val="center"/>
        <w:rPr>
          <w:b/>
          <w:sz w:val="28"/>
          <w:szCs w:val="28"/>
        </w:rPr>
      </w:pPr>
    </w:p>
    <w:p w:rsidR="00E57F8A" w:rsidRDefault="00E57F8A" w:rsidP="008F17A2">
      <w:pPr>
        <w:jc w:val="center"/>
        <w:rPr>
          <w:b/>
          <w:sz w:val="28"/>
          <w:szCs w:val="28"/>
        </w:rPr>
      </w:pPr>
      <w:r w:rsidRPr="00282AF1">
        <w:rPr>
          <w:b/>
          <w:noProof/>
          <w:sz w:val="32"/>
          <w:szCs w:val="32"/>
          <w:lang w:eastAsia="en-GB"/>
        </w:rPr>
        <w:lastRenderedPageBreak/>
        <w:drawing>
          <wp:inline distT="0" distB="0" distL="0" distR="0" wp14:anchorId="56D8FCB9" wp14:editId="5D641BAC">
            <wp:extent cx="5731510" cy="4496501"/>
            <wp:effectExtent l="0" t="19050" r="0" b="94615"/>
            <wp:docPr id="1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E57F8A" w:rsidRDefault="00E57F8A" w:rsidP="008F17A2">
      <w:pPr>
        <w:jc w:val="center"/>
        <w:rPr>
          <w:b/>
          <w:sz w:val="28"/>
          <w:szCs w:val="28"/>
        </w:rPr>
      </w:pPr>
      <w:r w:rsidRPr="009C5351">
        <w:rPr>
          <w:b/>
          <w:noProof/>
          <w:sz w:val="32"/>
          <w:szCs w:val="32"/>
          <w:lang w:eastAsia="en-GB"/>
        </w:rPr>
        <w:drawing>
          <wp:inline distT="0" distB="0" distL="0" distR="0" wp14:anchorId="3FE22191" wp14:editId="612E91F6">
            <wp:extent cx="5181600" cy="3248025"/>
            <wp:effectExtent l="0" t="38100" r="0" b="104775"/>
            <wp:docPr id="1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E57F8A" w:rsidRDefault="00E57F8A" w:rsidP="008F17A2">
      <w:pPr>
        <w:jc w:val="center"/>
        <w:rPr>
          <w:b/>
          <w:sz w:val="28"/>
          <w:szCs w:val="28"/>
        </w:rPr>
      </w:pPr>
    </w:p>
    <w:p w:rsidR="00AD5592" w:rsidRDefault="00AD5592" w:rsidP="007D4FC8">
      <w:pPr>
        <w:rPr>
          <w:b/>
          <w:sz w:val="18"/>
          <w:szCs w:val="18"/>
        </w:rPr>
      </w:pPr>
    </w:p>
    <w:p w:rsidR="007D4FC8" w:rsidRPr="00AD5592" w:rsidRDefault="007D4FC8" w:rsidP="007D4FC8">
      <w:pPr>
        <w:rPr>
          <w:b/>
          <w:sz w:val="18"/>
          <w:szCs w:val="18"/>
        </w:rPr>
      </w:pPr>
      <w:r w:rsidRPr="001C7B25">
        <w:rPr>
          <w:b/>
          <w:sz w:val="18"/>
          <w:szCs w:val="18"/>
        </w:rPr>
        <w:lastRenderedPageBreak/>
        <w:t>Racking/Pull Focus</w:t>
      </w:r>
      <w:r w:rsidR="00AD5592">
        <w:rPr>
          <w:b/>
          <w:sz w:val="18"/>
          <w:szCs w:val="18"/>
        </w:rPr>
        <w:t xml:space="preserve">: </w:t>
      </w:r>
      <w:r w:rsidRPr="001C7B25">
        <w:rPr>
          <w:sz w:val="18"/>
          <w:szCs w:val="18"/>
        </w:rPr>
        <w:t xml:space="preserve">The foreground goes out of focus and the background comes in to focus (or vice versa). This technique steers the audience’s attention through the scene, a narrative device that links </w:t>
      </w:r>
      <w:r w:rsidR="000E1537">
        <w:rPr>
          <w:sz w:val="18"/>
          <w:szCs w:val="18"/>
        </w:rPr>
        <w:t xml:space="preserve">or invites contrast between </w:t>
      </w:r>
      <w:r w:rsidRPr="001C7B25">
        <w:rPr>
          <w:sz w:val="18"/>
          <w:szCs w:val="18"/>
        </w:rPr>
        <w:t>two spaces or objects.</w:t>
      </w:r>
    </w:p>
    <w:p w:rsidR="007D4FC8" w:rsidRPr="00AD5592" w:rsidRDefault="007D4FC8" w:rsidP="007D4FC8">
      <w:pPr>
        <w:rPr>
          <w:b/>
          <w:sz w:val="18"/>
          <w:szCs w:val="18"/>
        </w:rPr>
      </w:pPr>
      <w:r w:rsidRPr="001C7B25">
        <w:rPr>
          <w:b/>
          <w:sz w:val="18"/>
          <w:szCs w:val="18"/>
        </w:rPr>
        <w:t>Deep Focus</w:t>
      </w:r>
      <w:r w:rsidR="00AD5592">
        <w:rPr>
          <w:b/>
          <w:sz w:val="18"/>
          <w:szCs w:val="18"/>
        </w:rPr>
        <w:t xml:space="preserve">: </w:t>
      </w:r>
      <w:r w:rsidRPr="001C7B25">
        <w:rPr>
          <w:sz w:val="18"/>
          <w:szCs w:val="18"/>
        </w:rPr>
        <w:t xml:space="preserve">When the foreground and the background are in focus. In these two shots from </w:t>
      </w:r>
      <w:r>
        <w:rPr>
          <w:i/>
          <w:iCs/>
          <w:sz w:val="18"/>
          <w:szCs w:val="18"/>
        </w:rPr>
        <w:t>Citizen Kane</w:t>
      </w:r>
      <w:r>
        <w:rPr>
          <w:sz w:val="18"/>
          <w:szCs w:val="18"/>
        </w:rPr>
        <w:t xml:space="preserve"> (Orson Welles</w:t>
      </w:r>
      <w:r w:rsidRPr="001C7B25">
        <w:rPr>
          <w:sz w:val="18"/>
          <w:szCs w:val="18"/>
        </w:rPr>
        <w:t>) all of the different planes of the image are given equal</w:t>
      </w:r>
      <w:r>
        <w:rPr>
          <w:sz w:val="18"/>
          <w:szCs w:val="18"/>
        </w:rPr>
        <w:t xml:space="preserve"> importance through deep focus.</w:t>
      </w:r>
    </w:p>
    <w:p w:rsidR="007D4FC8" w:rsidRPr="001C7B25" w:rsidRDefault="007D4FC8" w:rsidP="007D4FC8">
      <w:pPr>
        <w:rPr>
          <w:sz w:val="18"/>
          <w:szCs w:val="18"/>
        </w:rPr>
      </w:pPr>
      <w:r w:rsidRPr="001C7B25">
        <w:rPr>
          <w:sz w:val="18"/>
          <w:szCs w:val="18"/>
        </w:rPr>
        <w:t xml:space="preserve">  </w:t>
      </w:r>
      <w:r>
        <w:rPr>
          <w:noProof/>
          <w:lang w:eastAsia="en-GB"/>
        </w:rPr>
        <w:drawing>
          <wp:inline distT="0" distB="0" distL="0" distR="0" wp14:anchorId="0C9C83AD" wp14:editId="6B7428A3">
            <wp:extent cx="2646734" cy="1983811"/>
            <wp:effectExtent l="19050" t="0" r="1216" b="0"/>
            <wp:docPr id="39" name="Picture 1" descr="http://upload.wikimedia.org/wikipedia/en/6/68/Citizen_Kane_deep_fo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6/68/Citizen_Kane_deep_focus.jpg"/>
                    <pic:cNvPicPr>
                      <a:picLocks noChangeAspect="1" noChangeArrowheads="1"/>
                    </pic:cNvPicPr>
                  </pic:nvPicPr>
                  <pic:blipFill>
                    <a:blip r:embed="rId61" cstate="print"/>
                    <a:srcRect/>
                    <a:stretch>
                      <a:fillRect/>
                    </a:stretch>
                  </pic:blipFill>
                  <pic:spPr bwMode="auto">
                    <a:xfrm>
                      <a:off x="0" y="0"/>
                      <a:ext cx="2648179" cy="1984894"/>
                    </a:xfrm>
                    <a:prstGeom prst="rect">
                      <a:avLst/>
                    </a:prstGeom>
                    <a:noFill/>
                    <a:ln w="9525">
                      <a:noFill/>
                      <a:miter lim="800000"/>
                      <a:headEnd/>
                      <a:tailEnd/>
                    </a:ln>
                  </pic:spPr>
                </pic:pic>
              </a:graphicData>
            </a:graphic>
          </wp:inline>
        </w:drawing>
      </w:r>
      <w:r w:rsidRPr="00AF4A82">
        <w:t xml:space="preserve"> </w:t>
      </w:r>
      <w:r>
        <w:rPr>
          <w:noProof/>
          <w:lang w:eastAsia="en-GB"/>
        </w:rPr>
        <w:drawing>
          <wp:inline distT="0" distB="0" distL="0" distR="0" wp14:anchorId="6247D62C" wp14:editId="78F0319E">
            <wp:extent cx="2308450" cy="1985058"/>
            <wp:effectExtent l="19050" t="0" r="0" b="0"/>
            <wp:docPr id="40" name="Picture 40" descr="http://www.mat.ucsb.edu/~wakefield/amv/img/deep_fo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ucsb.edu/~wakefield/amv/img/deep_focus.jpg"/>
                    <pic:cNvPicPr>
                      <a:picLocks noChangeAspect="1" noChangeArrowheads="1"/>
                    </pic:cNvPicPr>
                  </pic:nvPicPr>
                  <pic:blipFill>
                    <a:blip r:embed="rId62" cstate="print"/>
                    <a:srcRect/>
                    <a:stretch>
                      <a:fillRect/>
                    </a:stretch>
                  </pic:blipFill>
                  <pic:spPr bwMode="auto">
                    <a:xfrm>
                      <a:off x="0" y="0"/>
                      <a:ext cx="2308644" cy="1985224"/>
                    </a:xfrm>
                    <a:prstGeom prst="rect">
                      <a:avLst/>
                    </a:prstGeom>
                    <a:noFill/>
                    <a:ln w="9525">
                      <a:noFill/>
                      <a:miter lim="800000"/>
                      <a:headEnd/>
                      <a:tailEnd/>
                    </a:ln>
                  </pic:spPr>
                </pic:pic>
              </a:graphicData>
            </a:graphic>
          </wp:inline>
        </w:drawing>
      </w:r>
    </w:p>
    <w:p w:rsidR="007D4FC8" w:rsidRPr="00AD5592" w:rsidRDefault="007D4FC8" w:rsidP="007D4FC8">
      <w:pPr>
        <w:rPr>
          <w:b/>
          <w:bCs/>
          <w:sz w:val="18"/>
          <w:szCs w:val="18"/>
        </w:rPr>
      </w:pPr>
      <w:r>
        <w:rPr>
          <w:b/>
          <w:bCs/>
          <w:sz w:val="18"/>
          <w:szCs w:val="18"/>
        </w:rPr>
        <w:t>Shallow Focus</w:t>
      </w:r>
      <w:bookmarkStart w:id="0" w:name="38600"/>
      <w:bookmarkEnd w:id="0"/>
      <w:r w:rsidR="00AD5592">
        <w:rPr>
          <w:b/>
          <w:bCs/>
          <w:sz w:val="18"/>
          <w:szCs w:val="18"/>
        </w:rPr>
        <w:t xml:space="preserve">: </w:t>
      </w:r>
      <w:r w:rsidRPr="001C7B25">
        <w:rPr>
          <w:sz w:val="18"/>
          <w:szCs w:val="18"/>
        </w:rPr>
        <w:t xml:space="preserve">A restricted </w:t>
      </w:r>
      <w:r w:rsidRPr="001C7B25">
        <w:rPr>
          <w:i/>
          <w:iCs/>
          <w:sz w:val="18"/>
          <w:szCs w:val="18"/>
        </w:rPr>
        <w:t>depth of field</w:t>
      </w:r>
      <w:r w:rsidRPr="001C7B25">
        <w:rPr>
          <w:sz w:val="18"/>
          <w:szCs w:val="18"/>
        </w:rPr>
        <w:t xml:space="preserve">, which keeps only the foreground or background in sharp focus. </w:t>
      </w:r>
      <w:proofErr w:type="gramStart"/>
      <w:r w:rsidRPr="001C7B25">
        <w:rPr>
          <w:sz w:val="18"/>
          <w:szCs w:val="18"/>
        </w:rPr>
        <w:t>Used to direct the viewer's attention to one element of a scene.</w:t>
      </w:r>
      <w:proofErr w:type="gramEnd"/>
      <w:r w:rsidRPr="001C7B25">
        <w:rPr>
          <w:sz w:val="18"/>
          <w:szCs w:val="18"/>
        </w:rPr>
        <w:t xml:space="preserve"> Shallow focus is very common in close-up.</w:t>
      </w:r>
    </w:p>
    <w:p w:rsidR="007D4FC8" w:rsidRPr="001C7B25" w:rsidRDefault="007D4FC8" w:rsidP="007D4FC8">
      <w:pPr>
        <w:rPr>
          <w:sz w:val="18"/>
          <w:szCs w:val="18"/>
        </w:rPr>
      </w:pPr>
      <w:r w:rsidRPr="001C7B25">
        <w:rPr>
          <w:noProof/>
          <w:sz w:val="18"/>
          <w:szCs w:val="18"/>
          <w:lang w:eastAsia="en-GB"/>
        </w:rPr>
        <w:drawing>
          <wp:inline distT="0" distB="0" distL="0" distR="0" wp14:anchorId="31819EA2" wp14:editId="54AF7156">
            <wp:extent cx="2485848" cy="1140107"/>
            <wp:effectExtent l="19050" t="0" r="0" b="0"/>
            <wp:docPr id="41" name="Picture 41" descr="http://classes.yale.edu/film-analysis/graphics/centrsh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asses.yale.edu/film-analysis/graphics/centrshall1.jpg"/>
                    <pic:cNvPicPr>
                      <a:picLocks noChangeAspect="1" noChangeArrowheads="1"/>
                    </pic:cNvPicPr>
                  </pic:nvPicPr>
                  <pic:blipFill>
                    <a:blip r:embed="rId63" cstate="print"/>
                    <a:srcRect/>
                    <a:stretch>
                      <a:fillRect/>
                    </a:stretch>
                  </pic:blipFill>
                  <pic:spPr bwMode="auto">
                    <a:xfrm>
                      <a:off x="0" y="0"/>
                      <a:ext cx="2485848" cy="1140107"/>
                    </a:xfrm>
                    <a:prstGeom prst="rect">
                      <a:avLst/>
                    </a:prstGeom>
                    <a:noFill/>
                    <a:ln w="9525">
                      <a:noFill/>
                      <a:miter lim="800000"/>
                      <a:headEnd/>
                      <a:tailEnd/>
                    </a:ln>
                  </pic:spPr>
                </pic:pic>
              </a:graphicData>
            </a:graphic>
          </wp:inline>
        </w:drawing>
      </w:r>
      <w:r w:rsidRPr="001C7B25">
        <w:rPr>
          <w:sz w:val="18"/>
          <w:szCs w:val="18"/>
        </w:rPr>
        <w:t xml:space="preserve">  </w:t>
      </w:r>
      <w:r w:rsidRPr="001C7B25">
        <w:rPr>
          <w:noProof/>
          <w:sz w:val="18"/>
          <w:szCs w:val="18"/>
          <w:lang w:eastAsia="en-GB"/>
        </w:rPr>
        <w:drawing>
          <wp:inline distT="0" distB="0" distL="0" distR="0" wp14:anchorId="699BCAD4" wp14:editId="18C11803">
            <wp:extent cx="2705593" cy="1140107"/>
            <wp:effectExtent l="19050" t="0" r="0" b="0"/>
            <wp:docPr id="42" name="Picture 42" descr="http://classes.yale.edu/film-analysis/graphics/centrsh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asses.yale.edu/film-analysis/graphics/centrshall2.jpg"/>
                    <pic:cNvPicPr>
                      <a:picLocks noChangeAspect="1" noChangeArrowheads="1"/>
                    </pic:cNvPicPr>
                  </pic:nvPicPr>
                  <pic:blipFill>
                    <a:blip r:embed="rId64" cstate="print"/>
                    <a:srcRect/>
                    <a:stretch>
                      <a:fillRect/>
                    </a:stretch>
                  </pic:blipFill>
                  <pic:spPr bwMode="auto">
                    <a:xfrm>
                      <a:off x="0" y="0"/>
                      <a:ext cx="2712904" cy="1143188"/>
                    </a:xfrm>
                    <a:prstGeom prst="rect">
                      <a:avLst/>
                    </a:prstGeom>
                    <a:noFill/>
                    <a:ln w="9525">
                      <a:noFill/>
                      <a:miter lim="800000"/>
                      <a:headEnd/>
                      <a:tailEnd/>
                    </a:ln>
                  </pic:spPr>
                </pic:pic>
              </a:graphicData>
            </a:graphic>
          </wp:inline>
        </w:drawing>
      </w:r>
    </w:p>
    <w:p w:rsidR="007D4FC8" w:rsidRPr="00AD5592" w:rsidRDefault="007D4FC8" w:rsidP="007D4FC8">
      <w:pPr>
        <w:rPr>
          <w:b/>
          <w:sz w:val="18"/>
          <w:szCs w:val="18"/>
        </w:rPr>
      </w:pPr>
      <w:r w:rsidRPr="001C7B25">
        <w:rPr>
          <w:b/>
          <w:sz w:val="18"/>
          <w:szCs w:val="18"/>
        </w:rPr>
        <w:t>Exposure</w:t>
      </w:r>
      <w:bookmarkStart w:id="1" w:name="38750"/>
      <w:bookmarkEnd w:id="1"/>
      <w:r w:rsidR="00AD5592">
        <w:rPr>
          <w:b/>
          <w:sz w:val="18"/>
          <w:szCs w:val="18"/>
        </w:rPr>
        <w:t xml:space="preserve">: </w:t>
      </w:r>
      <w:r w:rsidRPr="001C7B25">
        <w:rPr>
          <w:sz w:val="18"/>
          <w:szCs w:val="18"/>
        </w:rPr>
        <w:t xml:space="preserve">How much light is allowed into the </w:t>
      </w:r>
      <w:proofErr w:type="gramStart"/>
      <w:r w:rsidRPr="001C7B25">
        <w:rPr>
          <w:sz w:val="18"/>
          <w:szCs w:val="18"/>
        </w:rPr>
        <w:t>camera.</w:t>
      </w:r>
      <w:proofErr w:type="gramEnd"/>
      <w:r w:rsidRPr="001C7B25">
        <w:rPr>
          <w:sz w:val="18"/>
          <w:szCs w:val="18"/>
        </w:rPr>
        <w:t xml:space="preserve">  An overexposed </w:t>
      </w:r>
      <w:r w:rsidR="000E1537">
        <w:rPr>
          <w:sz w:val="18"/>
          <w:szCs w:val="18"/>
        </w:rPr>
        <w:t>is washed out</w:t>
      </w:r>
      <w:r w:rsidRPr="001C7B25">
        <w:rPr>
          <w:sz w:val="18"/>
          <w:szCs w:val="18"/>
        </w:rPr>
        <w:t xml:space="preserve">. Conversely, </w:t>
      </w:r>
      <w:r w:rsidR="000E1537">
        <w:rPr>
          <w:sz w:val="18"/>
          <w:szCs w:val="18"/>
        </w:rPr>
        <w:t>an</w:t>
      </w:r>
      <w:r w:rsidRPr="001C7B25">
        <w:rPr>
          <w:sz w:val="18"/>
          <w:szCs w:val="18"/>
        </w:rPr>
        <w:t>, underexposed image</w:t>
      </w:r>
      <w:r w:rsidR="000E1537">
        <w:rPr>
          <w:sz w:val="18"/>
          <w:szCs w:val="18"/>
        </w:rPr>
        <w:t xml:space="preserve"> is dark</w:t>
      </w:r>
      <w:r w:rsidRPr="001C7B25">
        <w:rPr>
          <w:sz w:val="18"/>
          <w:szCs w:val="18"/>
        </w:rPr>
        <w:t>.</w:t>
      </w:r>
      <w:r>
        <w:rPr>
          <w:sz w:val="18"/>
          <w:szCs w:val="18"/>
        </w:rPr>
        <w:t xml:space="preserve"> </w:t>
      </w:r>
      <w:r w:rsidRPr="001C7B25">
        <w:rPr>
          <w:sz w:val="18"/>
          <w:szCs w:val="18"/>
        </w:rPr>
        <w:t xml:space="preserve">Exposure can be manipulated to guide an audience's response to a scene. </w:t>
      </w:r>
    </w:p>
    <w:p w:rsidR="007D4FC8" w:rsidRDefault="007D4FC8" w:rsidP="007D4FC8">
      <w:pPr>
        <w:rPr>
          <w:sz w:val="18"/>
          <w:szCs w:val="18"/>
        </w:rPr>
      </w:pPr>
      <w:r w:rsidRPr="001C7B25">
        <w:rPr>
          <w:noProof/>
          <w:sz w:val="18"/>
          <w:szCs w:val="18"/>
          <w:lang w:eastAsia="en-GB"/>
        </w:rPr>
        <w:drawing>
          <wp:inline distT="0" distB="0" distL="0" distR="0" wp14:anchorId="428CC8BB" wp14:editId="2DFD7D95">
            <wp:extent cx="2713040" cy="1469093"/>
            <wp:effectExtent l="19050" t="0" r="0" b="0"/>
            <wp:docPr id="43" name="Picture 43" descr="http://classes.yale.edu/film-analysis/graphics/trex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asses.yale.edu/film-analysis/graphics/trexpo.jpg"/>
                    <pic:cNvPicPr>
                      <a:picLocks noChangeAspect="1" noChangeArrowheads="1"/>
                    </pic:cNvPicPr>
                  </pic:nvPicPr>
                  <pic:blipFill>
                    <a:blip r:embed="rId65" cstate="print"/>
                    <a:srcRect/>
                    <a:stretch>
                      <a:fillRect/>
                    </a:stretch>
                  </pic:blipFill>
                  <pic:spPr bwMode="auto">
                    <a:xfrm>
                      <a:off x="0" y="0"/>
                      <a:ext cx="2712825" cy="1468977"/>
                    </a:xfrm>
                    <a:prstGeom prst="rect">
                      <a:avLst/>
                    </a:prstGeom>
                    <a:noFill/>
                    <a:ln w="9525">
                      <a:noFill/>
                      <a:miter lim="800000"/>
                      <a:headEnd/>
                      <a:tailEnd/>
                    </a:ln>
                  </pic:spPr>
                </pic:pic>
              </a:graphicData>
            </a:graphic>
          </wp:inline>
        </w:drawing>
      </w:r>
      <w:r w:rsidRPr="001C7B25">
        <w:rPr>
          <w:noProof/>
          <w:sz w:val="18"/>
          <w:szCs w:val="18"/>
          <w:lang w:eastAsia="en-GB"/>
        </w:rPr>
        <w:drawing>
          <wp:inline distT="0" distB="0" distL="0" distR="0" wp14:anchorId="70C79A30" wp14:editId="34731435">
            <wp:extent cx="2628013" cy="1469984"/>
            <wp:effectExtent l="19050" t="0" r="887" b="0"/>
            <wp:docPr id="44" name="Picture 1" descr="http://cdn.springboard.gorillanation.com/storage/dvdfile.com/legacy/images/stories/stills_jon/230x129_8/godfather_collection_cas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pringboard.gorillanation.com/storage/dvdfile.com/legacy/images/stories/stills_jon/230x129_8/godfather_collection_cast_2.jpg"/>
                    <pic:cNvPicPr>
                      <a:picLocks noChangeAspect="1" noChangeArrowheads="1"/>
                    </pic:cNvPicPr>
                  </pic:nvPicPr>
                  <pic:blipFill>
                    <a:blip r:embed="rId66" cstate="print"/>
                    <a:srcRect/>
                    <a:stretch>
                      <a:fillRect/>
                    </a:stretch>
                  </pic:blipFill>
                  <pic:spPr bwMode="auto">
                    <a:xfrm>
                      <a:off x="0" y="0"/>
                      <a:ext cx="2628346" cy="1470170"/>
                    </a:xfrm>
                    <a:prstGeom prst="rect">
                      <a:avLst/>
                    </a:prstGeom>
                    <a:noFill/>
                    <a:ln w="9525">
                      <a:noFill/>
                      <a:miter lim="800000"/>
                      <a:headEnd/>
                      <a:tailEnd/>
                    </a:ln>
                  </pic:spPr>
                </pic:pic>
              </a:graphicData>
            </a:graphic>
          </wp:inline>
        </w:drawing>
      </w:r>
    </w:p>
    <w:p w:rsidR="007D4FC8" w:rsidRPr="001C7B25" w:rsidRDefault="007D4FC8" w:rsidP="007D4FC8">
      <w:pPr>
        <w:rPr>
          <w:sz w:val="18"/>
          <w:szCs w:val="18"/>
        </w:rPr>
      </w:pPr>
    </w:p>
    <w:p w:rsidR="007D4FC8" w:rsidRPr="001C7B25" w:rsidRDefault="007D4FC8" w:rsidP="007D4FC8">
      <w:pPr>
        <w:rPr>
          <w:sz w:val="18"/>
          <w:szCs w:val="18"/>
        </w:rPr>
      </w:pPr>
      <w:r w:rsidRPr="001C7B25">
        <w:rPr>
          <w:sz w:val="18"/>
          <w:szCs w:val="18"/>
        </w:rPr>
        <w:t xml:space="preserve">In his film </w:t>
      </w:r>
      <w:r w:rsidRPr="001C7B25">
        <w:rPr>
          <w:i/>
          <w:iCs/>
          <w:sz w:val="18"/>
          <w:szCs w:val="18"/>
        </w:rPr>
        <w:t xml:space="preserve">Traffic </w:t>
      </w:r>
      <w:r w:rsidRPr="001C7B25">
        <w:rPr>
          <w:sz w:val="18"/>
          <w:szCs w:val="18"/>
        </w:rPr>
        <w:t xml:space="preserve">(2000), Steven </w:t>
      </w:r>
      <w:proofErr w:type="spellStart"/>
      <w:r w:rsidRPr="001C7B25">
        <w:rPr>
          <w:sz w:val="18"/>
          <w:szCs w:val="18"/>
        </w:rPr>
        <w:t>Soderbergh</w:t>
      </w:r>
      <w:proofErr w:type="spellEnd"/>
      <w:r w:rsidRPr="001C7B25">
        <w:rPr>
          <w:sz w:val="18"/>
          <w:szCs w:val="18"/>
        </w:rPr>
        <w:t xml:space="preserve"> decided to sho</w:t>
      </w:r>
      <w:r>
        <w:rPr>
          <w:sz w:val="18"/>
          <w:szCs w:val="18"/>
        </w:rPr>
        <w:t>o</w:t>
      </w:r>
      <w:r w:rsidRPr="001C7B25">
        <w:rPr>
          <w:sz w:val="18"/>
          <w:szCs w:val="18"/>
        </w:rPr>
        <w:t>t all of the sequences in the Northern Mexico desert overexposed. The resulting images give an impression of a barren, desolated land bei</w:t>
      </w:r>
      <w:r>
        <w:rPr>
          <w:sz w:val="18"/>
          <w:szCs w:val="18"/>
        </w:rPr>
        <w:t>ng mercilessly burnt by the sun</w:t>
      </w:r>
      <w:r w:rsidRPr="001C7B25">
        <w:rPr>
          <w:sz w:val="18"/>
          <w:szCs w:val="18"/>
        </w:rPr>
        <w:t xml:space="preserve">. In </w:t>
      </w:r>
      <w:r w:rsidRPr="001C7B25">
        <w:rPr>
          <w:i/>
          <w:sz w:val="18"/>
          <w:szCs w:val="18"/>
        </w:rPr>
        <w:t xml:space="preserve">The </w:t>
      </w:r>
      <w:proofErr w:type="gramStart"/>
      <w:r w:rsidRPr="001C7B25">
        <w:rPr>
          <w:i/>
          <w:sz w:val="18"/>
          <w:szCs w:val="18"/>
        </w:rPr>
        <w:t>Godfather(</w:t>
      </w:r>
      <w:proofErr w:type="gramEnd"/>
      <w:r w:rsidRPr="001C7B25">
        <w:rPr>
          <w:i/>
          <w:sz w:val="18"/>
          <w:szCs w:val="18"/>
        </w:rPr>
        <w:t>1972)</w:t>
      </w:r>
      <w:r>
        <w:rPr>
          <w:sz w:val="18"/>
          <w:szCs w:val="18"/>
        </w:rPr>
        <w:t xml:space="preserve"> the underexposure suggests</w:t>
      </w:r>
      <w:r w:rsidRPr="001C7B25">
        <w:rPr>
          <w:sz w:val="18"/>
          <w:szCs w:val="18"/>
        </w:rPr>
        <w:t xml:space="preserve"> the dark and murky world of the gangster.</w:t>
      </w:r>
    </w:p>
    <w:p w:rsidR="007D4FC8" w:rsidRPr="00572A7D" w:rsidRDefault="007D4FC8" w:rsidP="007D4FC8">
      <w:pPr>
        <w:ind w:left="5040"/>
        <w:rPr>
          <w:rFonts w:cstheme="minorHAnsi"/>
          <w:i/>
          <w:sz w:val="18"/>
          <w:szCs w:val="18"/>
        </w:rPr>
      </w:pPr>
      <w:r w:rsidRPr="00572A7D">
        <w:rPr>
          <w:rFonts w:cstheme="minorHAnsi"/>
          <w:i/>
          <w:sz w:val="18"/>
          <w:szCs w:val="18"/>
        </w:rPr>
        <w:t>Some material adapted from Yale Film School©</w:t>
      </w:r>
    </w:p>
    <w:p w:rsidR="007D4FC8" w:rsidRDefault="007D4FC8" w:rsidP="008F17A2">
      <w:pPr>
        <w:jc w:val="center"/>
        <w:rPr>
          <w:b/>
          <w:sz w:val="28"/>
          <w:szCs w:val="28"/>
        </w:rPr>
      </w:pPr>
    </w:p>
    <w:p w:rsidR="007D4FC8" w:rsidRDefault="007D4FC8" w:rsidP="008F17A2">
      <w:pPr>
        <w:jc w:val="center"/>
        <w:rPr>
          <w:b/>
          <w:sz w:val="28"/>
          <w:szCs w:val="28"/>
        </w:rPr>
      </w:pPr>
    </w:p>
    <w:p w:rsidR="00017F4E" w:rsidRPr="00FB6DE4" w:rsidRDefault="00017F4E" w:rsidP="00017F4E">
      <w:pPr>
        <w:spacing w:before="100" w:beforeAutospacing="1" w:after="100" w:afterAutospacing="1"/>
        <w:jc w:val="center"/>
        <w:rPr>
          <w:b/>
          <w:bCs/>
          <w:lang w:val="en-US"/>
        </w:rPr>
      </w:pPr>
      <w:r w:rsidRPr="007C2F82">
        <w:rPr>
          <w:b/>
          <w:bCs/>
          <w:noProof/>
          <w:lang w:eastAsia="en-GB"/>
        </w:rPr>
        <w:lastRenderedPageBreak/>
        <w:drawing>
          <wp:anchor distT="0" distB="0" distL="114300" distR="114300" simplePos="0" relativeHeight="251670528" behindDoc="0" locked="0" layoutInCell="1" allowOverlap="1" wp14:anchorId="7946A38C" wp14:editId="25FD31C4">
            <wp:simplePos x="0" y="0"/>
            <wp:positionH relativeFrom="column">
              <wp:posOffset>3909060</wp:posOffset>
            </wp:positionH>
            <wp:positionV relativeFrom="paragraph">
              <wp:posOffset>-8890</wp:posOffset>
            </wp:positionV>
            <wp:extent cx="1792605" cy="1786255"/>
            <wp:effectExtent l="19050" t="0" r="0" b="0"/>
            <wp:wrapSquare wrapText="bothSides"/>
            <wp:docPr id="3" name="Picture 3" descr="MPj04306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j04306000000[1]"/>
                    <pic:cNvPicPr>
                      <a:picLocks noChangeAspect="1" noChangeArrowheads="1"/>
                    </pic:cNvPicPr>
                  </pic:nvPicPr>
                  <pic:blipFill>
                    <a:blip r:embed="rId67" cstate="print"/>
                    <a:srcRect/>
                    <a:stretch>
                      <a:fillRect/>
                    </a:stretch>
                  </pic:blipFill>
                  <pic:spPr bwMode="auto">
                    <a:xfrm>
                      <a:off x="0" y="0"/>
                      <a:ext cx="1792605" cy="1786255"/>
                    </a:xfrm>
                    <a:prstGeom prst="rect">
                      <a:avLst/>
                    </a:prstGeom>
                    <a:noFill/>
                    <a:ln w="9525">
                      <a:noFill/>
                      <a:miter lim="800000"/>
                      <a:headEnd/>
                      <a:tailEnd/>
                    </a:ln>
                  </pic:spPr>
                </pic:pic>
              </a:graphicData>
            </a:graphic>
          </wp:anchor>
        </w:drawing>
      </w:r>
      <w:r w:rsidRPr="007C2F82">
        <w:rPr>
          <w:b/>
          <w:bCs/>
          <w:lang w:val="en-US"/>
        </w:rPr>
        <w:t>Audience Positioning and Mode of Address</w:t>
      </w:r>
    </w:p>
    <w:p w:rsidR="00017F4E" w:rsidRPr="007C2F82" w:rsidRDefault="00017F4E" w:rsidP="00017F4E">
      <w:pPr>
        <w:spacing w:before="100" w:beforeAutospacing="1" w:after="100" w:afterAutospacing="1"/>
        <w:rPr>
          <w:b/>
          <w:bCs/>
          <w:lang w:val="en-US"/>
        </w:rPr>
      </w:pPr>
      <w:r>
        <w:rPr>
          <w:b/>
          <w:bCs/>
          <w:lang w:val="en-US"/>
        </w:rPr>
        <w:t xml:space="preserve">Objective and </w:t>
      </w:r>
      <w:r w:rsidRPr="007C2F82">
        <w:rPr>
          <w:b/>
          <w:bCs/>
          <w:lang w:val="en-US"/>
        </w:rPr>
        <w:t>Subjective Camera Positioning</w:t>
      </w:r>
    </w:p>
    <w:p w:rsidR="00017F4E" w:rsidRDefault="00017F4E" w:rsidP="00017F4E">
      <w:pPr>
        <w:pStyle w:val="ListParagraph"/>
        <w:numPr>
          <w:ilvl w:val="0"/>
          <w:numId w:val="5"/>
        </w:numPr>
        <w:spacing w:after="0" w:line="240" w:lineRule="auto"/>
        <w:rPr>
          <w:bCs/>
        </w:rPr>
      </w:pPr>
      <w:r w:rsidRPr="00FB6DE4">
        <w:rPr>
          <w:bCs/>
        </w:rPr>
        <w:t xml:space="preserve">A director can affect our emotional response to a character or action by the careful selection of camera position, choosing between the objective and subjective. </w:t>
      </w:r>
    </w:p>
    <w:p w:rsidR="00017F4E" w:rsidRDefault="00017F4E" w:rsidP="00017F4E">
      <w:pPr>
        <w:pStyle w:val="ListParagraph"/>
        <w:numPr>
          <w:ilvl w:val="0"/>
          <w:numId w:val="5"/>
        </w:numPr>
        <w:spacing w:after="0" w:line="240" w:lineRule="auto"/>
        <w:rPr>
          <w:bCs/>
        </w:rPr>
      </w:pPr>
      <w:r w:rsidRPr="00FB6DE4">
        <w:rPr>
          <w:bCs/>
        </w:rPr>
        <w:t xml:space="preserve"> An objective shot encourages </w:t>
      </w:r>
      <w:r w:rsidR="000E1537">
        <w:rPr>
          <w:bCs/>
        </w:rPr>
        <w:t>the audience to adopt an</w:t>
      </w:r>
      <w:r w:rsidRPr="00FB6DE4">
        <w:rPr>
          <w:bCs/>
        </w:rPr>
        <w:t xml:space="preserve"> observational and neutral, rather than participatory</w:t>
      </w:r>
      <w:r w:rsidR="000E1537">
        <w:rPr>
          <w:bCs/>
        </w:rPr>
        <w:t xml:space="preserve"> relationship with characters</w:t>
      </w:r>
      <w:r w:rsidRPr="00FB6DE4">
        <w:rPr>
          <w:bCs/>
        </w:rPr>
        <w:t xml:space="preserve">. The spectator </w:t>
      </w:r>
      <w:r w:rsidR="000E1537">
        <w:rPr>
          <w:bCs/>
        </w:rPr>
        <w:t>voyeuristically watches</w:t>
      </w:r>
      <w:r>
        <w:rPr>
          <w:bCs/>
        </w:rPr>
        <w:t xml:space="preserve"> the action. </w:t>
      </w:r>
    </w:p>
    <w:p w:rsidR="00017F4E" w:rsidRPr="00FB6DE4" w:rsidRDefault="000E1537" w:rsidP="00017F4E">
      <w:pPr>
        <w:pStyle w:val="ListParagraph"/>
        <w:numPr>
          <w:ilvl w:val="0"/>
          <w:numId w:val="5"/>
        </w:numPr>
        <w:spacing w:after="0" w:line="240" w:lineRule="auto"/>
        <w:rPr>
          <w:bCs/>
        </w:rPr>
      </w:pPr>
      <w:r>
        <w:rPr>
          <w:bCs/>
          <w:lang w:val="en-US"/>
        </w:rPr>
        <w:t>A</w:t>
      </w:r>
      <w:r w:rsidR="00017F4E" w:rsidRPr="007C2F82">
        <w:rPr>
          <w:bCs/>
          <w:lang w:val="en-US"/>
        </w:rPr>
        <w:t xml:space="preserve"> </w:t>
      </w:r>
      <w:r w:rsidR="00017F4E" w:rsidRPr="007C2F82">
        <w:rPr>
          <w:b/>
          <w:bCs/>
          <w:lang w:val="en-US"/>
        </w:rPr>
        <w:t xml:space="preserve">'subjective' </w:t>
      </w:r>
      <w:r w:rsidR="00017F4E" w:rsidRPr="007C2F82">
        <w:rPr>
          <w:bCs/>
          <w:lang w:val="en-US"/>
        </w:rPr>
        <w:t>camera shows us events from a particular par</w:t>
      </w:r>
      <w:r>
        <w:rPr>
          <w:bCs/>
          <w:lang w:val="en-US"/>
        </w:rPr>
        <w:t xml:space="preserve">ticipant's visual point of view. </w:t>
      </w:r>
      <w:r w:rsidR="00017F4E">
        <w:rPr>
          <w:bCs/>
        </w:rPr>
        <w:t>A</w:t>
      </w:r>
      <w:r w:rsidR="00017F4E" w:rsidRPr="00FB6DE4">
        <w:rPr>
          <w:bCs/>
        </w:rPr>
        <w:t xml:space="preserve"> subjective shot encourages us to see/experience events from a particular character’s point of view</w:t>
      </w:r>
      <w:r>
        <w:rPr>
          <w:bCs/>
        </w:rPr>
        <w:t xml:space="preserve">, </w:t>
      </w:r>
      <w:r w:rsidR="00017F4E" w:rsidRPr="00FB6DE4">
        <w:rPr>
          <w:bCs/>
        </w:rPr>
        <w:t>often by using POV shots, or by privileging one character’s point of v</w:t>
      </w:r>
      <w:r>
        <w:rPr>
          <w:bCs/>
        </w:rPr>
        <w:t>iew of the world over another’s</w:t>
      </w:r>
      <w:r w:rsidR="00017F4E" w:rsidRPr="00FB6DE4">
        <w:rPr>
          <w:bCs/>
        </w:rPr>
        <w:t xml:space="preserve">. </w:t>
      </w:r>
      <w:r w:rsidR="00017F4E" w:rsidRPr="00FB6DE4">
        <w:rPr>
          <w:bCs/>
          <w:lang w:val="en-US"/>
        </w:rPr>
        <w:t xml:space="preserve">This first-person style is rarely sustained (or we would never see that character). </w:t>
      </w:r>
    </w:p>
    <w:p w:rsidR="00017F4E" w:rsidRPr="00FB6DE4" w:rsidRDefault="00017F4E" w:rsidP="00F9087F">
      <w:pPr>
        <w:pStyle w:val="ListParagraph"/>
        <w:numPr>
          <w:ilvl w:val="0"/>
          <w:numId w:val="5"/>
        </w:numPr>
        <w:spacing w:before="100" w:beforeAutospacing="1" w:after="100" w:afterAutospacing="1" w:line="240" w:lineRule="auto"/>
        <w:rPr>
          <w:bCs/>
          <w:lang w:val="en-US"/>
        </w:rPr>
      </w:pPr>
      <w:r w:rsidRPr="007C2F82">
        <w:rPr>
          <w:b/>
          <w:bCs/>
          <w:lang w:val="en-US"/>
        </w:rPr>
        <w:t>Selective point-of-view</w:t>
      </w:r>
      <w:r w:rsidRPr="007C2F82">
        <w:rPr>
          <w:bCs/>
          <w:lang w:val="en-US"/>
        </w:rPr>
        <w:t xml:space="preserve"> is when we are mainly concerned with a single character but the camerawork is not subjective. The camera encourages us to identify with the hero, for example.</w:t>
      </w:r>
      <w:r>
        <w:rPr>
          <w:bCs/>
          <w:lang w:val="en-US"/>
        </w:rPr>
        <w:t xml:space="preserve"> </w:t>
      </w:r>
      <w:r w:rsidRPr="00FB6DE4">
        <w:rPr>
          <w:bCs/>
          <w:lang w:val="en-US"/>
        </w:rPr>
        <w:t xml:space="preserve">When the director chooses a selective point of view, we need to consider its effect on the way we respond to what is happening on the screen. </w:t>
      </w:r>
      <w:r w:rsidR="00F9087F" w:rsidRPr="00F9087F">
        <w:rPr>
          <w:b/>
          <w:bCs/>
          <w:lang w:val="en-US"/>
        </w:rPr>
        <w:t>Pseudo POV shots</w:t>
      </w:r>
      <w:r w:rsidR="00F9087F" w:rsidRPr="00F9087F">
        <w:rPr>
          <w:bCs/>
          <w:lang w:val="en-US"/>
        </w:rPr>
        <w:t>, such as over the shoulder shots</w:t>
      </w:r>
      <w:r w:rsidR="00F9087F">
        <w:rPr>
          <w:bCs/>
          <w:lang w:val="en-US"/>
        </w:rPr>
        <w:t>,</w:t>
      </w:r>
      <w:r w:rsidR="00F9087F" w:rsidRPr="00F9087F">
        <w:rPr>
          <w:bCs/>
          <w:lang w:val="en-US"/>
        </w:rPr>
        <w:t xml:space="preserve"> are common.</w:t>
      </w:r>
    </w:p>
    <w:p w:rsidR="00017F4E" w:rsidRPr="007C2F82" w:rsidRDefault="00017F4E" w:rsidP="00017F4E">
      <w:pPr>
        <w:spacing w:before="100" w:beforeAutospacing="1" w:after="100" w:afterAutospacing="1"/>
        <w:rPr>
          <w:b/>
          <w:bCs/>
          <w:lang w:val="en-US"/>
        </w:rPr>
      </w:pPr>
      <w:r w:rsidRPr="007C2F82">
        <w:rPr>
          <w:b/>
          <w:bCs/>
          <w:lang w:val="en-US"/>
        </w:rPr>
        <w:t>Non-diegetic Voiceover</w:t>
      </w:r>
    </w:p>
    <w:p w:rsidR="00017F4E" w:rsidRPr="007C2F82" w:rsidRDefault="00017F4E" w:rsidP="00017F4E">
      <w:pPr>
        <w:pStyle w:val="ListParagraph"/>
        <w:numPr>
          <w:ilvl w:val="0"/>
          <w:numId w:val="5"/>
        </w:numPr>
        <w:spacing w:before="100" w:beforeAutospacing="1" w:after="100" w:afterAutospacing="1" w:line="240" w:lineRule="auto"/>
        <w:rPr>
          <w:bCs/>
          <w:lang w:val="en-US"/>
        </w:rPr>
      </w:pPr>
      <w:r w:rsidRPr="00F9087F">
        <w:rPr>
          <w:b/>
          <w:bCs/>
          <w:lang w:val="en-US"/>
        </w:rPr>
        <w:t>Voice-overs</w:t>
      </w:r>
      <w:r w:rsidRPr="007C2F82">
        <w:rPr>
          <w:bCs/>
          <w:lang w:val="en-US"/>
        </w:rPr>
        <w:t xml:space="preserve"> are sometimes used for </w:t>
      </w:r>
      <w:r w:rsidRPr="007C2F82">
        <w:rPr>
          <w:b/>
          <w:bCs/>
          <w:lang w:val="en-US"/>
        </w:rPr>
        <w:t>first-person narration</w:t>
      </w:r>
      <w:r w:rsidRPr="007C2F82">
        <w:rPr>
          <w:bCs/>
          <w:lang w:val="en-US"/>
        </w:rPr>
        <w:t xml:space="preserve">, which can position the audience so that they identify with a particular character and his or her version of events – an </w:t>
      </w:r>
      <w:r w:rsidRPr="00F9087F">
        <w:rPr>
          <w:b/>
          <w:bCs/>
          <w:lang w:val="en-US"/>
        </w:rPr>
        <w:t>unreliable narrator</w:t>
      </w:r>
      <w:r w:rsidRPr="007C2F82">
        <w:rPr>
          <w:bCs/>
          <w:lang w:val="en-US"/>
        </w:rPr>
        <w:t xml:space="preserve"> can result in </w:t>
      </w:r>
      <w:r w:rsidRPr="00F9087F">
        <w:rPr>
          <w:b/>
          <w:bCs/>
          <w:lang w:val="en-US"/>
        </w:rPr>
        <w:t>narrative misdirection</w:t>
      </w:r>
      <w:r w:rsidRPr="007C2F82">
        <w:rPr>
          <w:bCs/>
          <w:lang w:val="en-US"/>
        </w:rPr>
        <w:t xml:space="preserve">. </w:t>
      </w:r>
    </w:p>
    <w:p w:rsidR="00017F4E" w:rsidRPr="007C2F82" w:rsidRDefault="00017F4E" w:rsidP="00017F4E">
      <w:pPr>
        <w:pStyle w:val="ListParagraph"/>
        <w:numPr>
          <w:ilvl w:val="0"/>
          <w:numId w:val="5"/>
        </w:numPr>
        <w:spacing w:before="100" w:beforeAutospacing="1" w:after="100" w:afterAutospacing="1" w:line="240" w:lineRule="auto"/>
        <w:rPr>
          <w:bCs/>
          <w:lang w:val="en-US"/>
        </w:rPr>
      </w:pPr>
      <w:r w:rsidRPr="007C2F82">
        <w:rPr>
          <w:bCs/>
          <w:lang w:val="en-US"/>
        </w:rPr>
        <w:t xml:space="preserve">Television </w:t>
      </w:r>
      <w:proofErr w:type="spellStart"/>
      <w:r w:rsidRPr="007C2F82">
        <w:rPr>
          <w:bCs/>
          <w:lang w:val="en-US"/>
        </w:rPr>
        <w:t>programmes</w:t>
      </w:r>
      <w:proofErr w:type="spellEnd"/>
      <w:r w:rsidRPr="007C2F82">
        <w:rPr>
          <w:bCs/>
          <w:lang w:val="en-US"/>
        </w:rPr>
        <w:t xml:space="preserve"> within the documentary genre frequently employ a </w:t>
      </w:r>
      <w:r w:rsidRPr="007C2F82">
        <w:rPr>
          <w:b/>
          <w:bCs/>
          <w:lang w:val="en-US"/>
        </w:rPr>
        <w:t xml:space="preserve">non-diegetic voice-over </w:t>
      </w:r>
      <w:r w:rsidRPr="007C2F82">
        <w:rPr>
          <w:bCs/>
          <w:lang w:val="en-US"/>
        </w:rPr>
        <w:t xml:space="preserve">which </w:t>
      </w:r>
      <w:r w:rsidRPr="00F9087F">
        <w:rPr>
          <w:b/>
          <w:bCs/>
          <w:lang w:val="en-US"/>
        </w:rPr>
        <w:t>directly addresses</w:t>
      </w:r>
      <w:r w:rsidRPr="007C2F82">
        <w:rPr>
          <w:bCs/>
          <w:lang w:val="en-US"/>
        </w:rPr>
        <w:t xml:space="preserve"> the audience, as do television commercials. </w:t>
      </w:r>
    </w:p>
    <w:p w:rsidR="00017F4E" w:rsidRPr="007C2F82" w:rsidRDefault="00017F4E" w:rsidP="00017F4E">
      <w:pPr>
        <w:pStyle w:val="ListParagraph"/>
        <w:numPr>
          <w:ilvl w:val="0"/>
          <w:numId w:val="5"/>
        </w:numPr>
        <w:spacing w:before="100" w:beforeAutospacing="1" w:after="100" w:afterAutospacing="1" w:line="240" w:lineRule="auto"/>
        <w:rPr>
          <w:bCs/>
          <w:lang w:val="en-US"/>
        </w:rPr>
      </w:pPr>
      <w:r w:rsidRPr="00F9087F">
        <w:rPr>
          <w:b/>
          <w:bCs/>
          <w:lang w:val="en-US"/>
        </w:rPr>
        <w:t>Third-person narrative modes</w:t>
      </w:r>
      <w:r w:rsidRPr="007C2F82">
        <w:rPr>
          <w:bCs/>
          <w:lang w:val="en-US"/>
        </w:rPr>
        <w:t xml:space="preserve"> in genres such as documentary are common.</w:t>
      </w:r>
      <w:bookmarkStart w:id="2" w:name="polyvocality"/>
      <w:bookmarkEnd w:id="2"/>
    </w:p>
    <w:p w:rsidR="00017F4E" w:rsidRPr="007C2F82" w:rsidRDefault="00017F4E" w:rsidP="00017F4E">
      <w:pPr>
        <w:pStyle w:val="ListParagraph"/>
        <w:numPr>
          <w:ilvl w:val="0"/>
          <w:numId w:val="5"/>
        </w:numPr>
        <w:spacing w:before="100" w:beforeAutospacing="1" w:after="100" w:afterAutospacing="1" w:line="240" w:lineRule="auto"/>
        <w:rPr>
          <w:bCs/>
          <w:lang w:val="en-US"/>
        </w:rPr>
      </w:pPr>
      <w:r w:rsidRPr="00F9087F">
        <w:rPr>
          <w:b/>
          <w:bCs/>
          <w:lang w:val="en-US"/>
        </w:rPr>
        <w:t>Multiple narrators</w:t>
      </w:r>
      <w:r w:rsidRPr="007C2F82">
        <w:rPr>
          <w:bCs/>
          <w:lang w:val="en-US"/>
        </w:rPr>
        <w:t xml:space="preserve"> and viewpoints are also possible. </w:t>
      </w:r>
    </w:p>
    <w:p w:rsidR="00017F4E" w:rsidRPr="007C2F82" w:rsidRDefault="00017F4E" w:rsidP="00017F4E">
      <w:pPr>
        <w:spacing w:before="100" w:beforeAutospacing="1" w:after="100" w:afterAutospacing="1"/>
        <w:rPr>
          <w:b/>
          <w:bCs/>
          <w:lang w:val="en-US"/>
        </w:rPr>
      </w:pPr>
      <w:r w:rsidRPr="007C2F82">
        <w:rPr>
          <w:b/>
          <w:bCs/>
          <w:lang w:val="en-US"/>
        </w:rPr>
        <w:t>Mode of Address</w:t>
      </w:r>
    </w:p>
    <w:p w:rsidR="00017F4E" w:rsidRPr="007C2F82" w:rsidRDefault="00017F4E" w:rsidP="00017F4E">
      <w:pPr>
        <w:spacing w:before="100" w:beforeAutospacing="1" w:after="100" w:afterAutospacing="1"/>
        <w:rPr>
          <w:bCs/>
          <w:lang w:val="en-US"/>
        </w:rPr>
      </w:pPr>
      <w:r w:rsidRPr="007C2F82">
        <w:rPr>
          <w:b/>
          <w:bCs/>
          <w:lang w:val="en-US"/>
        </w:rPr>
        <w:t>Modes of address</w:t>
      </w:r>
      <w:r w:rsidRPr="007C2F82">
        <w:rPr>
          <w:bCs/>
          <w:lang w:val="en-US"/>
        </w:rPr>
        <w:t xml:space="preserve"> differ in their </w:t>
      </w:r>
      <w:r w:rsidRPr="007C2F82">
        <w:rPr>
          <w:b/>
          <w:bCs/>
          <w:lang w:val="en-US"/>
        </w:rPr>
        <w:t>directness</w:t>
      </w:r>
      <w:r w:rsidRPr="007C2F82">
        <w:rPr>
          <w:bCs/>
          <w:lang w:val="en-US"/>
        </w:rPr>
        <w:t xml:space="preserve">, their </w:t>
      </w:r>
      <w:r w:rsidRPr="007C2F82">
        <w:rPr>
          <w:b/>
          <w:bCs/>
          <w:lang w:val="en-US"/>
        </w:rPr>
        <w:t>formality</w:t>
      </w:r>
      <w:r w:rsidRPr="007C2F82">
        <w:rPr>
          <w:bCs/>
          <w:lang w:val="en-US"/>
        </w:rPr>
        <w:t xml:space="preserve"> and their narrative</w:t>
      </w:r>
      <w:r w:rsidRPr="007C2F82">
        <w:rPr>
          <w:b/>
          <w:bCs/>
          <w:lang w:val="en-US"/>
        </w:rPr>
        <w:t xml:space="preserve"> point-of-view</w:t>
      </w:r>
      <w:r w:rsidRPr="007C2F82">
        <w:rPr>
          <w:bCs/>
          <w:lang w:val="en-US"/>
        </w:rPr>
        <w:t>.</w:t>
      </w:r>
    </w:p>
    <w:p w:rsidR="00017F4E" w:rsidRPr="007C2F82" w:rsidRDefault="00017F4E" w:rsidP="00017F4E">
      <w:pPr>
        <w:pStyle w:val="ListParagraph"/>
        <w:rPr>
          <w:bCs/>
          <w:lang w:val="en-US"/>
        </w:rPr>
      </w:pPr>
      <w:r w:rsidRPr="007C2F82">
        <w:rPr>
          <w:bCs/>
          <w:noProof/>
          <w:lang w:eastAsia="en-GB"/>
        </w:rPr>
        <w:drawing>
          <wp:anchor distT="0" distB="0" distL="0" distR="0" simplePos="0" relativeHeight="251671552" behindDoc="0" locked="0" layoutInCell="1" allowOverlap="0" wp14:anchorId="46ECCD65" wp14:editId="059086EB">
            <wp:simplePos x="0" y="0"/>
            <wp:positionH relativeFrom="column">
              <wp:posOffset>1036955</wp:posOffset>
            </wp:positionH>
            <wp:positionV relativeFrom="line">
              <wp:posOffset>4445</wp:posOffset>
            </wp:positionV>
            <wp:extent cx="2409825" cy="1076325"/>
            <wp:effectExtent l="0" t="0" r="0" b="0"/>
            <wp:wrapSquare wrapText="bothSides"/>
            <wp:docPr id="2" name="Picture 9" descr="http://www.aber.ac.uk/media/Documents/S4B/Images/modes_of_addr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ber.ac.uk/media/Documents/S4B/Images/modes_of_address.gif"/>
                    <pic:cNvPicPr>
                      <a:picLocks noChangeAspect="1" noChangeArrowheads="1"/>
                    </pic:cNvPicPr>
                  </pic:nvPicPr>
                  <pic:blipFill>
                    <a:blip r:embed="rId68" cstate="print"/>
                    <a:srcRect/>
                    <a:stretch>
                      <a:fillRect/>
                    </a:stretch>
                  </pic:blipFill>
                  <pic:spPr bwMode="auto">
                    <a:xfrm>
                      <a:off x="0" y="0"/>
                      <a:ext cx="2409825" cy="1076325"/>
                    </a:xfrm>
                    <a:prstGeom prst="rect">
                      <a:avLst/>
                    </a:prstGeom>
                    <a:noFill/>
                    <a:ln w="9525">
                      <a:noFill/>
                      <a:miter lim="800000"/>
                      <a:headEnd/>
                      <a:tailEnd/>
                    </a:ln>
                  </pic:spPr>
                </pic:pic>
              </a:graphicData>
            </a:graphic>
          </wp:anchor>
        </w:drawing>
      </w:r>
    </w:p>
    <w:p w:rsidR="00017F4E" w:rsidRPr="007C2F82" w:rsidRDefault="00017F4E" w:rsidP="00017F4E">
      <w:pPr>
        <w:spacing w:before="100" w:beforeAutospacing="1" w:after="100" w:afterAutospacing="1"/>
        <w:rPr>
          <w:b/>
          <w:bCs/>
          <w:lang w:val="en-US"/>
        </w:rPr>
      </w:pPr>
    </w:p>
    <w:p w:rsidR="00017F4E" w:rsidRPr="007C2F82" w:rsidRDefault="00017F4E" w:rsidP="00017F4E">
      <w:pPr>
        <w:spacing w:before="100" w:beforeAutospacing="1" w:after="100" w:afterAutospacing="1"/>
        <w:rPr>
          <w:b/>
          <w:bCs/>
          <w:lang w:val="en-US"/>
        </w:rPr>
      </w:pPr>
    </w:p>
    <w:p w:rsidR="00017F4E" w:rsidRPr="007C2F82" w:rsidRDefault="00017F4E" w:rsidP="00017F4E">
      <w:pPr>
        <w:pStyle w:val="ListParagraph"/>
        <w:numPr>
          <w:ilvl w:val="0"/>
          <w:numId w:val="5"/>
        </w:numPr>
        <w:spacing w:before="100" w:beforeAutospacing="1" w:after="100" w:afterAutospacing="1" w:line="240" w:lineRule="auto"/>
        <w:rPr>
          <w:bCs/>
          <w:lang w:val="en-US"/>
        </w:rPr>
      </w:pPr>
      <w:r w:rsidRPr="007C2F82">
        <w:rPr>
          <w:bCs/>
          <w:lang w:val="en-US"/>
        </w:rPr>
        <w:t xml:space="preserve">On television, commercials frequently include a </w:t>
      </w:r>
      <w:r w:rsidRPr="007C2F82">
        <w:rPr>
          <w:b/>
          <w:bCs/>
          <w:lang w:val="en-US"/>
        </w:rPr>
        <w:t>direct mode of address</w:t>
      </w:r>
      <w:r w:rsidRPr="007C2F82">
        <w:rPr>
          <w:bCs/>
          <w:lang w:val="en-US"/>
        </w:rPr>
        <w:t xml:space="preserve"> when the product sponsor looks into the camera; otherwise, a direct mode of address is largely confined to newsreaders, weather forecasters, presenters and interviewers. </w:t>
      </w:r>
    </w:p>
    <w:p w:rsidR="00017F4E" w:rsidRPr="007C2F82" w:rsidRDefault="00017F4E" w:rsidP="00017F4E">
      <w:pPr>
        <w:pStyle w:val="ListParagraph"/>
        <w:numPr>
          <w:ilvl w:val="0"/>
          <w:numId w:val="5"/>
        </w:numPr>
        <w:spacing w:before="100" w:beforeAutospacing="1" w:after="100" w:afterAutospacing="1" w:line="240" w:lineRule="auto"/>
        <w:rPr>
          <w:bCs/>
          <w:lang w:val="en-US"/>
        </w:rPr>
      </w:pPr>
      <w:r w:rsidRPr="007C2F82">
        <w:rPr>
          <w:bCs/>
          <w:lang w:val="en-US"/>
        </w:rPr>
        <w:t xml:space="preserve">Direct address reflects the power of the speaker and typically signifies 'authority'. The head of state or the leader of a political party are amongst the few people allowed to look directly at the viewer, and then typically only within special genres such as a party political broadcast or an 'address to the nation'. </w:t>
      </w:r>
    </w:p>
    <w:p w:rsidR="00017F4E" w:rsidRPr="007C2F82" w:rsidRDefault="00017F4E" w:rsidP="00017F4E">
      <w:pPr>
        <w:pStyle w:val="ListParagraph"/>
        <w:numPr>
          <w:ilvl w:val="0"/>
          <w:numId w:val="5"/>
        </w:numPr>
        <w:spacing w:before="100" w:beforeAutospacing="1" w:after="100" w:afterAutospacing="1" w:line="240" w:lineRule="auto"/>
        <w:rPr>
          <w:bCs/>
          <w:lang w:val="en-US"/>
        </w:rPr>
      </w:pPr>
      <w:r w:rsidRPr="007C2F82">
        <w:rPr>
          <w:bCs/>
          <w:lang w:val="en-US"/>
        </w:rPr>
        <w:lastRenderedPageBreak/>
        <w:t xml:space="preserve">In film, a </w:t>
      </w:r>
      <w:r w:rsidRPr="007C2F82">
        <w:rPr>
          <w:b/>
          <w:bCs/>
          <w:lang w:val="en-US"/>
        </w:rPr>
        <w:t>direct mode of address</w:t>
      </w:r>
      <w:r w:rsidRPr="007C2F82">
        <w:rPr>
          <w:bCs/>
          <w:lang w:val="en-US"/>
        </w:rPr>
        <w:t xml:space="preserve"> is when a person appears </w:t>
      </w:r>
      <w:hyperlink r:id="rId69" w:history="1">
        <w:r w:rsidRPr="007C2F82">
          <w:rPr>
            <w:bCs/>
            <w:lang w:val="en-US"/>
          </w:rPr>
          <w:t>to look directly at the viewer</w:t>
        </w:r>
      </w:hyperlink>
      <w:r w:rsidRPr="007C2F82">
        <w:rPr>
          <w:bCs/>
          <w:lang w:val="en-US"/>
        </w:rPr>
        <w:t xml:space="preserve">, breaking the so-called ‘fourth wall’. A direct gaze simulates </w:t>
      </w:r>
      <w:r w:rsidRPr="007C2F82">
        <w:rPr>
          <w:b/>
          <w:bCs/>
          <w:lang w:val="en-US"/>
        </w:rPr>
        <w:t>interaction</w:t>
      </w:r>
      <w:r w:rsidRPr="007C2F82">
        <w:rPr>
          <w:bCs/>
          <w:lang w:val="en-US"/>
        </w:rPr>
        <w:t xml:space="preserve"> with each individual viewer </w:t>
      </w:r>
    </w:p>
    <w:p w:rsidR="00017F4E" w:rsidRPr="007C2F82" w:rsidRDefault="00017F4E" w:rsidP="00017F4E">
      <w:pPr>
        <w:pStyle w:val="ListParagraph"/>
        <w:numPr>
          <w:ilvl w:val="0"/>
          <w:numId w:val="5"/>
        </w:numPr>
        <w:spacing w:before="100" w:beforeAutospacing="1" w:after="100" w:afterAutospacing="1" w:line="240" w:lineRule="auto"/>
        <w:rPr>
          <w:bCs/>
          <w:lang w:val="en-US"/>
        </w:rPr>
      </w:pPr>
      <w:r w:rsidRPr="007C2F82">
        <w:rPr>
          <w:bCs/>
          <w:lang w:val="en-US"/>
        </w:rPr>
        <w:t xml:space="preserve">Direct address is </w:t>
      </w:r>
      <w:r w:rsidRPr="007C2F82">
        <w:rPr>
          <w:b/>
          <w:bCs/>
          <w:lang w:val="en-US"/>
        </w:rPr>
        <w:t>rare</w:t>
      </w:r>
      <w:r w:rsidRPr="007C2F82">
        <w:rPr>
          <w:bCs/>
          <w:lang w:val="en-US"/>
        </w:rPr>
        <w:t xml:space="preserve"> in the cinema, and when it is used it tend</w:t>
      </w:r>
      <w:r w:rsidR="00F9087F">
        <w:rPr>
          <w:bCs/>
          <w:lang w:val="en-US"/>
        </w:rPr>
        <w:t>s to be for comic effect as it</w:t>
      </w:r>
      <w:r w:rsidRPr="007C2F82">
        <w:rPr>
          <w:bCs/>
          <w:lang w:val="en-US"/>
        </w:rPr>
        <w:t xml:space="preserve"> </w:t>
      </w:r>
      <w:r w:rsidRPr="007C2F82">
        <w:rPr>
          <w:b/>
          <w:bCs/>
          <w:lang w:val="en-US"/>
        </w:rPr>
        <w:t>breaks continuity</w:t>
      </w:r>
      <w:r w:rsidRPr="007C2F82">
        <w:rPr>
          <w:bCs/>
          <w:lang w:val="en-US"/>
        </w:rPr>
        <w:t>, something mainstream films try hard to avoid.</w:t>
      </w:r>
    </w:p>
    <w:p w:rsidR="00017F4E" w:rsidRPr="007C2F82" w:rsidRDefault="00017F4E" w:rsidP="00017F4E">
      <w:pPr>
        <w:pStyle w:val="ListParagraph"/>
        <w:numPr>
          <w:ilvl w:val="0"/>
          <w:numId w:val="5"/>
        </w:numPr>
        <w:spacing w:before="100" w:beforeAutospacing="1" w:after="100" w:afterAutospacing="1" w:line="240" w:lineRule="auto"/>
        <w:rPr>
          <w:bCs/>
          <w:lang w:val="en-US"/>
        </w:rPr>
      </w:pPr>
      <w:r w:rsidRPr="007C2F82">
        <w:rPr>
          <w:b/>
          <w:bCs/>
          <w:lang w:val="en-US"/>
        </w:rPr>
        <w:t>Indirect address</w:t>
      </w:r>
      <w:r w:rsidRPr="007C2F82">
        <w:rPr>
          <w:bCs/>
          <w:lang w:val="en-US"/>
        </w:rPr>
        <w:t xml:space="preserve"> is the principal mode employed in </w:t>
      </w:r>
      <w:r w:rsidRPr="00F9087F">
        <w:rPr>
          <w:b/>
          <w:bCs/>
          <w:lang w:val="en-US"/>
        </w:rPr>
        <w:t>conventional narrative</w:t>
      </w:r>
      <w:r w:rsidR="00F9087F">
        <w:rPr>
          <w:bCs/>
          <w:lang w:val="en-US"/>
        </w:rPr>
        <w:t xml:space="preserve">, which </w:t>
      </w:r>
      <w:r w:rsidRPr="007C2F82">
        <w:rPr>
          <w:bCs/>
          <w:lang w:val="en-US"/>
        </w:rPr>
        <w:t xml:space="preserve">depends on 'the illusion that the represented participants do not know they are being looked at. </w:t>
      </w:r>
      <w:bookmarkStart w:id="3" w:name="formality"/>
      <w:bookmarkEnd w:id="3"/>
    </w:p>
    <w:p w:rsidR="00017F4E" w:rsidRPr="007C2F82" w:rsidRDefault="00017F4E" w:rsidP="00017F4E">
      <w:pPr>
        <w:pStyle w:val="ListParagraph"/>
        <w:spacing w:before="100" w:beforeAutospacing="1" w:after="100" w:afterAutospacing="1"/>
        <w:rPr>
          <w:bCs/>
          <w:lang w:val="en-US"/>
        </w:rPr>
      </w:pPr>
    </w:p>
    <w:p w:rsidR="00017F4E" w:rsidRPr="007C2F82" w:rsidRDefault="00017F4E" w:rsidP="00017F4E">
      <w:pPr>
        <w:pStyle w:val="ListParagraph"/>
        <w:spacing w:before="100" w:beforeAutospacing="1" w:after="100" w:afterAutospacing="1"/>
        <w:ind w:left="360"/>
        <w:rPr>
          <w:b/>
          <w:bCs/>
          <w:lang w:val="en-US"/>
        </w:rPr>
      </w:pPr>
      <w:r w:rsidRPr="007C2F82">
        <w:rPr>
          <w:b/>
          <w:bCs/>
          <w:lang w:val="en-US"/>
        </w:rPr>
        <w:t>Mode of Address and Camera Proxemics</w:t>
      </w:r>
    </w:p>
    <w:p w:rsidR="00017F4E" w:rsidRPr="007C2F82" w:rsidRDefault="00017F4E" w:rsidP="00017F4E">
      <w:pPr>
        <w:numPr>
          <w:ilvl w:val="0"/>
          <w:numId w:val="5"/>
        </w:numPr>
        <w:spacing w:before="100" w:beforeAutospacing="1" w:after="100" w:afterAutospacing="1" w:line="240" w:lineRule="auto"/>
        <w:rPr>
          <w:bCs/>
          <w:lang w:val="en-US"/>
        </w:rPr>
      </w:pPr>
      <w:r w:rsidRPr="007C2F82">
        <w:rPr>
          <w:bCs/>
          <w:lang w:val="en-US"/>
        </w:rPr>
        <w:t xml:space="preserve">Kress and van </w:t>
      </w:r>
      <w:proofErr w:type="spellStart"/>
      <w:r w:rsidRPr="007C2F82">
        <w:rPr>
          <w:bCs/>
          <w:lang w:val="en-US"/>
        </w:rPr>
        <w:t>Leeuwen</w:t>
      </w:r>
      <w:proofErr w:type="spellEnd"/>
      <w:r w:rsidRPr="007C2F82">
        <w:rPr>
          <w:bCs/>
          <w:lang w:val="en-US"/>
        </w:rPr>
        <w:t xml:space="preserve"> distinguish between 'intimate', 'personal', 'social' and 'public' (or 'impersonal') modes of address.</w:t>
      </w:r>
    </w:p>
    <w:p w:rsidR="00017F4E" w:rsidRPr="007C2F82" w:rsidRDefault="00017F4E" w:rsidP="00017F4E">
      <w:pPr>
        <w:numPr>
          <w:ilvl w:val="0"/>
          <w:numId w:val="5"/>
        </w:numPr>
        <w:spacing w:before="100" w:beforeAutospacing="1" w:after="100" w:afterAutospacing="1" w:line="240" w:lineRule="auto"/>
        <w:rPr>
          <w:bCs/>
          <w:lang w:val="en-US"/>
        </w:rPr>
      </w:pPr>
      <w:r w:rsidRPr="007C2F82">
        <w:rPr>
          <w:bCs/>
          <w:lang w:val="en-US"/>
        </w:rPr>
        <w:t xml:space="preserve">In visual representation, </w:t>
      </w:r>
      <w:r w:rsidRPr="007C2F82">
        <w:rPr>
          <w:b/>
          <w:bCs/>
          <w:lang w:val="en-US"/>
        </w:rPr>
        <w:t>social distance</w:t>
      </w:r>
      <w:r w:rsidRPr="007C2F82">
        <w:rPr>
          <w:bCs/>
          <w:lang w:val="en-US"/>
        </w:rPr>
        <w:t xml:space="preserve"> is related in part to apparent</w:t>
      </w:r>
      <w:r w:rsidRPr="007C2F82">
        <w:rPr>
          <w:b/>
          <w:bCs/>
          <w:lang w:val="en-US"/>
        </w:rPr>
        <w:t xml:space="preserve"> proximity</w:t>
      </w:r>
      <w:r w:rsidRPr="007C2F82">
        <w:rPr>
          <w:bCs/>
          <w:lang w:val="en-US"/>
        </w:rPr>
        <w:t xml:space="preserve">, or distance. </w:t>
      </w:r>
    </w:p>
    <w:p w:rsidR="00017F4E" w:rsidRPr="007C2F82" w:rsidRDefault="00017F4E" w:rsidP="00017F4E">
      <w:pPr>
        <w:numPr>
          <w:ilvl w:val="0"/>
          <w:numId w:val="5"/>
        </w:numPr>
        <w:spacing w:before="100" w:beforeAutospacing="1" w:after="100" w:afterAutospacing="1" w:line="240" w:lineRule="auto"/>
        <w:rPr>
          <w:bCs/>
          <w:lang w:val="en-US"/>
        </w:rPr>
      </w:pPr>
      <w:r w:rsidRPr="007C2F82">
        <w:rPr>
          <w:bCs/>
          <w:lang w:val="en-US"/>
        </w:rPr>
        <w:t xml:space="preserve">In camerawork, </w:t>
      </w:r>
      <w:r w:rsidRPr="007C2F82">
        <w:rPr>
          <w:b/>
          <w:bCs/>
          <w:lang w:val="en-US"/>
        </w:rPr>
        <w:t>degrees of formality</w:t>
      </w:r>
      <w:r w:rsidRPr="007C2F82">
        <w:rPr>
          <w:bCs/>
          <w:lang w:val="en-US"/>
        </w:rPr>
        <w:t xml:space="preserve"> are reflected in shot sizes: close-ups signifying </w:t>
      </w:r>
      <w:r w:rsidRPr="00F9087F">
        <w:rPr>
          <w:bCs/>
          <w:lang w:val="en-US"/>
        </w:rPr>
        <w:t xml:space="preserve">intimate or </w:t>
      </w:r>
      <w:r w:rsidRPr="007C2F82">
        <w:rPr>
          <w:b/>
          <w:bCs/>
          <w:lang w:val="en-US"/>
        </w:rPr>
        <w:t>personal modes</w:t>
      </w:r>
      <w:r w:rsidRPr="007C2F82">
        <w:rPr>
          <w:bCs/>
          <w:lang w:val="en-US"/>
        </w:rPr>
        <w:t xml:space="preserve">, medium shots a </w:t>
      </w:r>
      <w:r w:rsidRPr="00F9087F">
        <w:rPr>
          <w:b/>
          <w:bCs/>
          <w:lang w:val="en-US"/>
        </w:rPr>
        <w:t>social mode</w:t>
      </w:r>
      <w:r w:rsidRPr="007C2F82">
        <w:rPr>
          <w:bCs/>
          <w:lang w:val="en-US"/>
        </w:rPr>
        <w:t xml:space="preserve"> and long shots an </w:t>
      </w:r>
      <w:r w:rsidRPr="007C2F82">
        <w:rPr>
          <w:b/>
          <w:bCs/>
          <w:lang w:val="en-US"/>
        </w:rPr>
        <w:t>impersonal mode</w:t>
      </w:r>
      <w:r w:rsidRPr="007C2F82">
        <w:rPr>
          <w:bCs/>
          <w:lang w:val="en-US"/>
        </w:rPr>
        <w:t xml:space="preserve">. </w:t>
      </w:r>
    </w:p>
    <w:p w:rsidR="00017F4E" w:rsidRPr="007C2F82" w:rsidRDefault="00017F4E" w:rsidP="00017F4E">
      <w:pPr>
        <w:numPr>
          <w:ilvl w:val="0"/>
          <w:numId w:val="5"/>
        </w:numPr>
        <w:spacing w:before="100" w:beforeAutospacing="1" w:after="100" w:afterAutospacing="1" w:line="240" w:lineRule="auto"/>
        <w:rPr>
          <w:bCs/>
          <w:lang w:val="en-US"/>
        </w:rPr>
      </w:pPr>
      <w:r w:rsidRPr="007C2F82">
        <w:rPr>
          <w:bCs/>
          <w:lang w:val="en-US"/>
        </w:rPr>
        <w:t xml:space="preserve">The physical distance between the observed and the observer often reflects attempts to encourage feelings of </w:t>
      </w:r>
      <w:r w:rsidRPr="007C2F82">
        <w:rPr>
          <w:b/>
          <w:bCs/>
          <w:lang w:val="en-US"/>
        </w:rPr>
        <w:t>emotional involvement</w:t>
      </w:r>
      <w:r w:rsidRPr="007C2F82">
        <w:rPr>
          <w:bCs/>
          <w:lang w:val="en-US"/>
        </w:rPr>
        <w:t xml:space="preserve"> or </w:t>
      </w:r>
      <w:r w:rsidRPr="007C2F82">
        <w:rPr>
          <w:b/>
          <w:bCs/>
          <w:lang w:val="en-US"/>
        </w:rPr>
        <w:t>critical detachment</w:t>
      </w:r>
      <w:r w:rsidRPr="007C2F82">
        <w:rPr>
          <w:bCs/>
          <w:lang w:val="en-US"/>
        </w:rPr>
        <w:t xml:space="preserve"> in the viewer. </w:t>
      </w:r>
    </w:p>
    <w:p w:rsidR="00017F4E" w:rsidRDefault="00017F4E" w:rsidP="00F9087F">
      <w:pPr>
        <w:numPr>
          <w:ilvl w:val="0"/>
          <w:numId w:val="5"/>
        </w:numPr>
        <w:spacing w:before="100" w:beforeAutospacing="1" w:after="100" w:afterAutospacing="1" w:line="240" w:lineRule="auto"/>
        <w:rPr>
          <w:bCs/>
          <w:lang w:val="en-US"/>
        </w:rPr>
      </w:pPr>
      <w:r w:rsidRPr="00F9087F">
        <w:rPr>
          <w:b/>
          <w:bCs/>
          <w:lang w:val="en-US"/>
        </w:rPr>
        <w:t>Proximity</w:t>
      </w:r>
      <w:r w:rsidRPr="007C2F82">
        <w:rPr>
          <w:bCs/>
          <w:lang w:val="en-US"/>
        </w:rPr>
        <w:t xml:space="preserve"> is not the only marker of social distance in the visual media: </w:t>
      </w:r>
      <w:r w:rsidRPr="007C2F82">
        <w:rPr>
          <w:b/>
          <w:bCs/>
          <w:lang w:val="en-US"/>
        </w:rPr>
        <w:t xml:space="preserve">angles </w:t>
      </w:r>
      <w:r w:rsidRPr="007C2F82">
        <w:rPr>
          <w:bCs/>
          <w:lang w:val="en-US"/>
        </w:rPr>
        <w:t xml:space="preserve">of view are also significant. </w:t>
      </w:r>
      <w:r w:rsidRPr="00F9087F">
        <w:rPr>
          <w:b/>
          <w:bCs/>
          <w:lang w:val="en-US"/>
        </w:rPr>
        <w:t>High angles</w:t>
      </w:r>
      <w:r w:rsidRPr="007C2F82">
        <w:rPr>
          <w:bCs/>
          <w:lang w:val="en-US"/>
        </w:rPr>
        <w:t xml:space="preserve"> (looking down on a depicted person from above) are widely interpreted as making that person look small and insignificant, and </w:t>
      </w:r>
      <w:r w:rsidRPr="00F9087F">
        <w:rPr>
          <w:b/>
          <w:bCs/>
          <w:lang w:val="en-US"/>
        </w:rPr>
        <w:t>low angles</w:t>
      </w:r>
      <w:r w:rsidRPr="007C2F82">
        <w:rPr>
          <w:bCs/>
          <w:lang w:val="en-US"/>
        </w:rPr>
        <w:t xml:space="preserve"> (looking up at them from below) are said to make them look powerful and superior.</w:t>
      </w:r>
      <w:bookmarkStart w:id="4" w:name="expressive_function"/>
      <w:bookmarkEnd w:id="4"/>
    </w:p>
    <w:p w:rsidR="00017F4E" w:rsidRPr="00FB6DE4" w:rsidRDefault="00017F4E" w:rsidP="00017F4E">
      <w:pPr>
        <w:rPr>
          <w:b/>
          <w:bCs/>
        </w:rPr>
      </w:pPr>
      <w:r w:rsidRPr="00FB6DE4">
        <w:rPr>
          <w:b/>
          <w:bCs/>
        </w:rPr>
        <w:t>Narrative Hierarchies of Knowledge</w:t>
      </w:r>
    </w:p>
    <w:p w:rsidR="00017F4E" w:rsidRPr="00FB6DE4" w:rsidRDefault="00017F4E" w:rsidP="00017F4E">
      <w:pPr>
        <w:pStyle w:val="ListParagraph"/>
        <w:numPr>
          <w:ilvl w:val="0"/>
          <w:numId w:val="6"/>
        </w:numPr>
        <w:spacing w:after="0" w:line="240" w:lineRule="auto"/>
        <w:rPr>
          <w:bCs/>
        </w:rPr>
      </w:pPr>
      <w:r w:rsidRPr="00FB6DE4">
        <w:rPr>
          <w:bCs/>
        </w:rPr>
        <w:t xml:space="preserve">A </w:t>
      </w:r>
      <w:r w:rsidRPr="00017F4E">
        <w:rPr>
          <w:b/>
          <w:bCs/>
        </w:rPr>
        <w:t>hierarchy of knowledge</w:t>
      </w:r>
      <w:r w:rsidRPr="00FB6DE4">
        <w:rPr>
          <w:bCs/>
        </w:rPr>
        <w:t xml:space="preserve"> refers to the amount of information given to audiences. This greatly affects the </w:t>
      </w:r>
      <w:r w:rsidRPr="00F9087F">
        <w:rPr>
          <w:b/>
          <w:bCs/>
        </w:rPr>
        <w:t>spectator’s response</w:t>
      </w:r>
      <w:r w:rsidRPr="00FB6DE4">
        <w:rPr>
          <w:bCs/>
        </w:rPr>
        <w:t xml:space="preserve">. </w:t>
      </w:r>
    </w:p>
    <w:p w:rsidR="00017F4E" w:rsidRPr="00FB6DE4" w:rsidRDefault="00017F4E" w:rsidP="00017F4E">
      <w:pPr>
        <w:pStyle w:val="ListParagraph"/>
        <w:numPr>
          <w:ilvl w:val="0"/>
          <w:numId w:val="6"/>
        </w:numPr>
        <w:spacing w:after="0" w:line="240" w:lineRule="auto"/>
        <w:rPr>
          <w:bCs/>
        </w:rPr>
      </w:pPr>
      <w:r w:rsidRPr="00017F4E">
        <w:rPr>
          <w:b/>
          <w:bCs/>
        </w:rPr>
        <w:t>Restricted narration</w:t>
      </w:r>
      <w:r w:rsidRPr="00FB6DE4">
        <w:rPr>
          <w:bCs/>
        </w:rPr>
        <w:t xml:space="preserve"> is when information is deliberately kept hidden from the audience, or particular characters within the </w:t>
      </w:r>
      <w:r w:rsidRPr="00F9087F">
        <w:rPr>
          <w:b/>
          <w:bCs/>
        </w:rPr>
        <w:t>diegetic world</w:t>
      </w:r>
      <w:r w:rsidRPr="00FB6DE4">
        <w:rPr>
          <w:bCs/>
        </w:rPr>
        <w:t xml:space="preserve"> (the film world). </w:t>
      </w:r>
      <w:r w:rsidRPr="00017F4E">
        <w:rPr>
          <w:b/>
          <w:bCs/>
        </w:rPr>
        <w:t>Unrestricted narration</w:t>
      </w:r>
      <w:r w:rsidRPr="00FB6DE4">
        <w:rPr>
          <w:bCs/>
        </w:rPr>
        <w:t xml:space="preserve"> is when the audience is given access to knowledge of people and events. During a film, there is interplay between these two forms of narration. </w:t>
      </w:r>
    </w:p>
    <w:p w:rsidR="00017F4E" w:rsidRDefault="00017F4E" w:rsidP="00017F4E">
      <w:pPr>
        <w:rPr>
          <w:bCs/>
        </w:rPr>
      </w:pPr>
    </w:p>
    <w:p w:rsidR="00017F4E" w:rsidRPr="00FB6DE4" w:rsidRDefault="00017F4E" w:rsidP="00017F4E">
      <w:pPr>
        <w:rPr>
          <w:bCs/>
        </w:rPr>
      </w:pPr>
      <w:r w:rsidRPr="00FB6DE4">
        <w:rPr>
          <w:bCs/>
        </w:rPr>
        <w:t>Alfred Hitchcock famously explained the difference between restri</w:t>
      </w:r>
      <w:r>
        <w:rPr>
          <w:bCs/>
        </w:rPr>
        <w:t>cted and unrestricted narration.</w:t>
      </w:r>
    </w:p>
    <w:p w:rsidR="00017F4E" w:rsidRPr="00FB6DE4" w:rsidRDefault="00017F4E" w:rsidP="00017F4E">
      <w:pPr>
        <w:rPr>
          <w:bCs/>
        </w:rPr>
      </w:pPr>
      <w:r w:rsidRPr="00FB6DE4">
        <w:rPr>
          <w:bCs/>
        </w:rPr>
        <w:t xml:space="preserve">An unrestricted narrative creates suspense: </w:t>
      </w:r>
    </w:p>
    <w:p w:rsidR="00017F4E" w:rsidRPr="00FB6DE4" w:rsidRDefault="00017F4E" w:rsidP="00017F4E">
      <w:pPr>
        <w:rPr>
          <w:bCs/>
        </w:rPr>
      </w:pPr>
      <w:r w:rsidRPr="00FB6DE4">
        <w:rPr>
          <w:bCs/>
        </w:rPr>
        <w:t>•</w:t>
      </w:r>
      <w:r w:rsidRPr="00FB6DE4">
        <w:rPr>
          <w:bCs/>
        </w:rPr>
        <w:tab/>
        <w:t>We see a ticking bomb under a table. A group of characters enter the room and sit around the table.</w:t>
      </w:r>
    </w:p>
    <w:p w:rsidR="00017F4E" w:rsidRPr="00FB6DE4" w:rsidRDefault="00017F4E" w:rsidP="00017F4E">
      <w:pPr>
        <w:rPr>
          <w:bCs/>
        </w:rPr>
      </w:pPr>
      <w:r w:rsidRPr="00FB6DE4">
        <w:rPr>
          <w:bCs/>
        </w:rPr>
        <w:t>A restricted narrative creates surprise:</w:t>
      </w:r>
    </w:p>
    <w:p w:rsidR="00017F4E" w:rsidRDefault="00017F4E" w:rsidP="00017F4E">
      <w:pPr>
        <w:rPr>
          <w:bCs/>
        </w:rPr>
      </w:pPr>
      <w:r w:rsidRPr="00FB6DE4">
        <w:rPr>
          <w:bCs/>
        </w:rPr>
        <w:t>•</w:t>
      </w:r>
      <w:r w:rsidRPr="00FB6DE4">
        <w:rPr>
          <w:bCs/>
        </w:rPr>
        <w:tab/>
        <w:t>A group of characters enter the room and sit around the table. A bomb explodes</w:t>
      </w:r>
    </w:p>
    <w:p w:rsidR="00017F4E" w:rsidRPr="00FB6DE4" w:rsidRDefault="00017F4E" w:rsidP="00017F4E">
      <w:pPr>
        <w:rPr>
          <w:bCs/>
        </w:rPr>
      </w:pPr>
    </w:p>
    <w:p w:rsidR="00017F4E" w:rsidRPr="00017F4E" w:rsidRDefault="00017F4E" w:rsidP="00017F4E">
      <w:pPr>
        <w:rPr>
          <w:b/>
          <w:bCs/>
        </w:rPr>
      </w:pPr>
      <w:r w:rsidRPr="00FB6DE4">
        <w:rPr>
          <w:b/>
          <w:bCs/>
        </w:rPr>
        <w:t>Which modes of address are established in your chosen scenes?  How is restricted and unrestricted narrative and objective and subject camera positioning, employed in the film you are studying? What meanings are conveyed?</w:t>
      </w:r>
    </w:p>
    <w:p w:rsidR="00F9087F" w:rsidRDefault="00F9087F" w:rsidP="008F17A2">
      <w:pPr>
        <w:jc w:val="center"/>
        <w:rPr>
          <w:b/>
          <w:sz w:val="28"/>
          <w:szCs w:val="28"/>
        </w:rPr>
      </w:pPr>
    </w:p>
    <w:p w:rsidR="008F17A2" w:rsidRPr="00077A31" w:rsidRDefault="008F17A2" w:rsidP="008F17A2">
      <w:pPr>
        <w:jc w:val="center"/>
        <w:rPr>
          <w:b/>
          <w:sz w:val="28"/>
          <w:szCs w:val="28"/>
        </w:rPr>
      </w:pPr>
      <w:r w:rsidRPr="00077A31">
        <w:rPr>
          <w:b/>
          <w:sz w:val="28"/>
          <w:szCs w:val="28"/>
        </w:rPr>
        <w:lastRenderedPageBreak/>
        <w:t>Cinematography</w:t>
      </w:r>
      <w:r w:rsidR="00077A31">
        <w:rPr>
          <w:b/>
          <w:sz w:val="28"/>
          <w:szCs w:val="28"/>
        </w:rPr>
        <w:t xml:space="preserve"> Analysis</w:t>
      </w:r>
    </w:p>
    <w:p w:rsidR="008F17A2" w:rsidRPr="00DC7EF4" w:rsidRDefault="008F17A2" w:rsidP="008F17A2">
      <w:pPr>
        <w:rPr>
          <w:b/>
          <w:sz w:val="20"/>
          <w:szCs w:val="20"/>
        </w:rPr>
      </w:pPr>
      <w:r w:rsidRPr="00935FF7">
        <w:rPr>
          <w:b/>
          <w:sz w:val="20"/>
          <w:szCs w:val="20"/>
        </w:rPr>
        <w:t>Task</w:t>
      </w:r>
      <w:r>
        <w:rPr>
          <w:b/>
          <w:sz w:val="20"/>
          <w:szCs w:val="20"/>
        </w:rPr>
        <w:t>: Create a</w:t>
      </w:r>
      <w:r w:rsidRPr="00935FF7">
        <w:rPr>
          <w:b/>
          <w:sz w:val="20"/>
          <w:szCs w:val="20"/>
        </w:rPr>
        <w:t xml:space="preserve"> visual reference sheet by selecting screen shots to show different aspects of cinematography. Try to find examples o</w:t>
      </w:r>
      <w:r>
        <w:rPr>
          <w:b/>
          <w:sz w:val="20"/>
          <w:szCs w:val="20"/>
        </w:rPr>
        <w:t>f</w:t>
      </w:r>
      <w:r w:rsidRPr="00935FF7">
        <w:rPr>
          <w:b/>
          <w:sz w:val="20"/>
          <w:szCs w:val="20"/>
        </w:rPr>
        <w:t xml:space="preserve"> all of the following: </w:t>
      </w:r>
    </w:p>
    <w:tbl>
      <w:tblPr>
        <w:tblStyle w:val="TableGrid"/>
        <w:tblW w:w="0" w:type="auto"/>
        <w:tblLook w:val="04A0" w:firstRow="1" w:lastRow="0" w:firstColumn="1" w:lastColumn="0" w:noHBand="0" w:noVBand="1"/>
      </w:tblPr>
      <w:tblGrid>
        <w:gridCol w:w="2310"/>
        <w:gridCol w:w="2310"/>
        <w:gridCol w:w="2311"/>
        <w:gridCol w:w="2311"/>
      </w:tblGrid>
      <w:tr w:rsidR="00AD5592" w:rsidTr="000E1537">
        <w:trPr>
          <w:trHeight w:val="4701"/>
        </w:trPr>
        <w:tc>
          <w:tcPr>
            <w:tcW w:w="2310" w:type="dxa"/>
          </w:tcPr>
          <w:p w:rsidR="008F17A2" w:rsidRDefault="008F17A2" w:rsidP="000E1537">
            <w:pPr>
              <w:rPr>
                <w:b/>
                <w:sz w:val="20"/>
                <w:szCs w:val="20"/>
              </w:rPr>
            </w:pPr>
            <w:r w:rsidRPr="00935FF7">
              <w:rPr>
                <w:b/>
                <w:sz w:val="20"/>
                <w:szCs w:val="20"/>
              </w:rPr>
              <w:t>Extreme long shot</w:t>
            </w:r>
          </w:p>
          <w:p w:rsidR="008F17A2" w:rsidRPr="00935FF7" w:rsidRDefault="008F17A2" w:rsidP="000E1537">
            <w:pPr>
              <w:rPr>
                <w:b/>
                <w:sz w:val="20"/>
                <w:szCs w:val="20"/>
              </w:rPr>
            </w:pPr>
          </w:p>
          <w:p w:rsidR="008F17A2" w:rsidRDefault="008F17A2" w:rsidP="000E1537">
            <w:pPr>
              <w:rPr>
                <w:b/>
                <w:sz w:val="20"/>
                <w:szCs w:val="20"/>
              </w:rPr>
            </w:pPr>
            <w:r w:rsidRPr="00935FF7">
              <w:rPr>
                <w:b/>
                <w:sz w:val="20"/>
                <w:szCs w:val="20"/>
              </w:rPr>
              <w:t>Long shot</w:t>
            </w:r>
          </w:p>
          <w:p w:rsidR="008F17A2" w:rsidRPr="00935FF7" w:rsidRDefault="008F17A2" w:rsidP="000E1537">
            <w:pPr>
              <w:rPr>
                <w:b/>
                <w:sz w:val="20"/>
                <w:szCs w:val="20"/>
              </w:rPr>
            </w:pPr>
          </w:p>
          <w:p w:rsidR="008F17A2" w:rsidRDefault="008F17A2" w:rsidP="000E1537">
            <w:pPr>
              <w:rPr>
                <w:b/>
                <w:sz w:val="20"/>
                <w:szCs w:val="20"/>
              </w:rPr>
            </w:pPr>
            <w:r w:rsidRPr="00935FF7">
              <w:rPr>
                <w:b/>
                <w:sz w:val="20"/>
                <w:szCs w:val="20"/>
              </w:rPr>
              <w:t xml:space="preserve">Medium shot </w:t>
            </w:r>
          </w:p>
          <w:p w:rsidR="008F17A2" w:rsidRPr="00935FF7" w:rsidRDefault="008F17A2" w:rsidP="000E1537">
            <w:pPr>
              <w:rPr>
                <w:b/>
                <w:sz w:val="20"/>
                <w:szCs w:val="20"/>
              </w:rPr>
            </w:pPr>
          </w:p>
          <w:p w:rsidR="008F17A2" w:rsidRDefault="008F17A2" w:rsidP="000E1537">
            <w:pPr>
              <w:rPr>
                <w:b/>
                <w:sz w:val="20"/>
                <w:szCs w:val="20"/>
              </w:rPr>
            </w:pPr>
            <w:r w:rsidRPr="00935FF7">
              <w:rPr>
                <w:b/>
                <w:sz w:val="20"/>
                <w:szCs w:val="20"/>
              </w:rPr>
              <w:t>Close-up</w:t>
            </w:r>
          </w:p>
          <w:p w:rsidR="008F17A2" w:rsidRPr="00935FF7" w:rsidRDefault="008F17A2" w:rsidP="000E1537">
            <w:pPr>
              <w:rPr>
                <w:b/>
                <w:sz w:val="20"/>
                <w:szCs w:val="20"/>
              </w:rPr>
            </w:pPr>
          </w:p>
          <w:p w:rsidR="008F17A2" w:rsidRDefault="008F17A2" w:rsidP="000E1537">
            <w:pPr>
              <w:rPr>
                <w:b/>
                <w:sz w:val="20"/>
                <w:szCs w:val="20"/>
              </w:rPr>
            </w:pPr>
            <w:r w:rsidRPr="00935FF7">
              <w:rPr>
                <w:b/>
                <w:sz w:val="20"/>
                <w:szCs w:val="20"/>
              </w:rPr>
              <w:t>Extreme close-up</w:t>
            </w:r>
          </w:p>
          <w:p w:rsidR="008F17A2" w:rsidRPr="00935FF7" w:rsidRDefault="008F17A2" w:rsidP="000E1537">
            <w:pPr>
              <w:rPr>
                <w:b/>
                <w:sz w:val="20"/>
                <w:szCs w:val="20"/>
              </w:rPr>
            </w:pPr>
          </w:p>
          <w:p w:rsidR="008F17A2" w:rsidRDefault="008F17A2" w:rsidP="000E1537">
            <w:pPr>
              <w:rPr>
                <w:b/>
                <w:sz w:val="20"/>
                <w:szCs w:val="20"/>
              </w:rPr>
            </w:pPr>
            <w:r w:rsidRPr="00935FF7">
              <w:rPr>
                <w:b/>
                <w:sz w:val="20"/>
                <w:szCs w:val="20"/>
              </w:rPr>
              <w:t>Two/Three shot</w:t>
            </w:r>
          </w:p>
          <w:p w:rsidR="008F17A2" w:rsidRPr="00935FF7" w:rsidRDefault="008F17A2" w:rsidP="000E1537">
            <w:pPr>
              <w:rPr>
                <w:b/>
                <w:sz w:val="20"/>
                <w:szCs w:val="20"/>
              </w:rPr>
            </w:pPr>
          </w:p>
          <w:p w:rsidR="008F17A2" w:rsidRDefault="008F17A2" w:rsidP="000E1537">
            <w:pPr>
              <w:rPr>
                <w:b/>
                <w:sz w:val="20"/>
                <w:szCs w:val="20"/>
              </w:rPr>
            </w:pPr>
            <w:r w:rsidRPr="00935FF7">
              <w:rPr>
                <w:b/>
                <w:sz w:val="20"/>
                <w:szCs w:val="20"/>
              </w:rPr>
              <w:t>Reaction/Establishing</w:t>
            </w:r>
          </w:p>
          <w:p w:rsidR="008F17A2" w:rsidRDefault="008F17A2" w:rsidP="000E1537">
            <w:pPr>
              <w:rPr>
                <w:b/>
                <w:sz w:val="20"/>
                <w:szCs w:val="20"/>
              </w:rPr>
            </w:pPr>
          </w:p>
          <w:p w:rsidR="008F17A2" w:rsidRPr="00DC7EF4" w:rsidRDefault="008F17A2" w:rsidP="000E1537">
            <w:pPr>
              <w:rPr>
                <w:b/>
                <w:sz w:val="20"/>
                <w:szCs w:val="20"/>
              </w:rPr>
            </w:pPr>
            <w:r w:rsidRPr="00DC7EF4">
              <w:rPr>
                <w:b/>
                <w:sz w:val="20"/>
                <w:szCs w:val="20"/>
              </w:rPr>
              <w:t>Shallow focus</w:t>
            </w:r>
          </w:p>
          <w:p w:rsidR="008F17A2" w:rsidRPr="00935FF7" w:rsidRDefault="008F17A2" w:rsidP="000E1537">
            <w:pPr>
              <w:pStyle w:val="ListParagraph"/>
              <w:rPr>
                <w:b/>
                <w:sz w:val="20"/>
                <w:szCs w:val="20"/>
              </w:rPr>
            </w:pPr>
          </w:p>
          <w:p w:rsidR="008F17A2" w:rsidRPr="00DC7EF4" w:rsidRDefault="008F17A2" w:rsidP="000E1537">
            <w:pPr>
              <w:rPr>
                <w:b/>
                <w:sz w:val="20"/>
                <w:szCs w:val="20"/>
              </w:rPr>
            </w:pPr>
            <w:r w:rsidRPr="00DC7EF4">
              <w:rPr>
                <w:b/>
                <w:sz w:val="20"/>
                <w:szCs w:val="20"/>
              </w:rPr>
              <w:t>Deep focus</w:t>
            </w:r>
          </w:p>
          <w:p w:rsidR="008F17A2" w:rsidRDefault="008F17A2" w:rsidP="000E1537">
            <w:pPr>
              <w:rPr>
                <w:lang w:val="en-SG"/>
              </w:rPr>
            </w:pPr>
          </w:p>
        </w:tc>
        <w:tc>
          <w:tcPr>
            <w:tcW w:w="2310" w:type="dxa"/>
          </w:tcPr>
          <w:p w:rsidR="008F17A2" w:rsidRDefault="008F17A2" w:rsidP="000E1537">
            <w:pPr>
              <w:rPr>
                <w:b/>
                <w:sz w:val="20"/>
                <w:szCs w:val="20"/>
              </w:rPr>
            </w:pPr>
            <w:r w:rsidRPr="00935FF7">
              <w:rPr>
                <w:b/>
                <w:sz w:val="20"/>
                <w:szCs w:val="20"/>
              </w:rPr>
              <w:t xml:space="preserve">Over-the-shoulder </w:t>
            </w:r>
          </w:p>
          <w:p w:rsidR="008F17A2" w:rsidRPr="00350B14" w:rsidRDefault="008F17A2" w:rsidP="000E1537">
            <w:pPr>
              <w:rPr>
                <w:b/>
                <w:sz w:val="20"/>
                <w:szCs w:val="20"/>
              </w:rPr>
            </w:pPr>
          </w:p>
          <w:p w:rsidR="008F17A2" w:rsidRDefault="008F17A2" w:rsidP="000E1537">
            <w:pPr>
              <w:rPr>
                <w:b/>
                <w:sz w:val="20"/>
                <w:szCs w:val="20"/>
              </w:rPr>
            </w:pPr>
            <w:r>
              <w:rPr>
                <w:b/>
                <w:sz w:val="20"/>
                <w:szCs w:val="20"/>
              </w:rPr>
              <w:t>Shot reverse shot</w:t>
            </w:r>
          </w:p>
          <w:p w:rsidR="008F17A2" w:rsidRPr="00935FF7" w:rsidRDefault="008F17A2" w:rsidP="000E1537">
            <w:pPr>
              <w:rPr>
                <w:b/>
                <w:sz w:val="20"/>
                <w:szCs w:val="20"/>
              </w:rPr>
            </w:pPr>
          </w:p>
          <w:p w:rsidR="008F17A2" w:rsidRDefault="008F17A2" w:rsidP="000E1537">
            <w:pPr>
              <w:rPr>
                <w:b/>
                <w:sz w:val="20"/>
                <w:szCs w:val="20"/>
              </w:rPr>
            </w:pPr>
            <w:r w:rsidRPr="00935FF7">
              <w:rPr>
                <w:b/>
                <w:sz w:val="20"/>
                <w:szCs w:val="20"/>
              </w:rPr>
              <w:t>Eye level/straight-on angle</w:t>
            </w:r>
          </w:p>
          <w:p w:rsidR="008F17A2" w:rsidRPr="00935FF7" w:rsidRDefault="008F17A2" w:rsidP="000E1537">
            <w:pPr>
              <w:rPr>
                <w:b/>
                <w:sz w:val="20"/>
                <w:szCs w:val="20"/>
              </w:rPr>
            </w:pPr>
          </w:p>
          <w:p w:rsidR="008F17A2" w:rsidRDefault="008F17A2" w:rsidP="000E1537">
            <w:pPr>
              <w:rPr>
                <w:b/>
                <w:sz w:val="20"/>
                <w:szCs w:val="20"/>
              </w:rPr>
            </w:pPr>
            <w:r w:rsidRPr="00935FF7">
              <w:rPr>
                <w:b/>
                <w:sz w:val="20"/>
                <w:szCs w:val="20"/>
              </w:rPr>
              <w:t>High angle</w:t>
            </w:r>
          </w:p>
          <w:p w:rsidR="008F17A2" w:rsidRPr="00935FF7" w:rsidRDefault="008F17A2" w:rsidP="000E1537">
            <w:pPr>
              <w:rPr>
                <w:b/>
                <w:sz w:val="20"/>
                <w:szCs w:val="20"/>
              </w:rPr>
            </w:pPr>
          </w:p>
          <w:p w:rsidR="008F17A2" w:rsidRDefault="008F17A2" w:rsidP="000E1537">
            <w:pPr>
              <w:rPr>
                <w:b/>
                <w:sz w:val="20"/>
                <w:szCs w:val="20"/>
              </w:rPr>
            </w:pPr>
            <w:r w:rsidRPr="00935FF7">
              <w:rPr>
                <w:b/>
                <w:sz w:val="20"/>
                <w:szCs w:val="20"/>
              </w:rPr>
              <w:t>Low angle</w:t>
            </w:r>
          </w:p>
          <w:p w:rsidR="008F17A2" w:rsidRDefault="008F17A2" w:rsidP="000E1537">
            <w:pPr>
              <w:rPr>
                <w:b/>
                <w:sz w:val="20"/>
                <w:szCs w:val="20"/>
              </w:rPr>
            </w:pPr>
          </w:p>
          <w:p w:rsidR="008F17A2" w:rsidRDefault="008F17A2" w:rsidP="000E1537">
            <w:pPr>
              <w:rPr>
                <w:b/>
                <w:sz w:val="20"/>
                <w:szCs w:val="20"/>
              </w:rPr>
            </w:pPr>
            <w:r>
              <w:rPr>
                <w:b/>
                <w:sz w:val="20"/>
                <w:szCs w:val="20"/>
              </w:rPr>
              <w:t>Canted angle</w:t>
            </w:r>
          </w:p>
          <w:p w:rsidR="008F17A2" w:rsidRPr="00935FF7" w:rsidRDefault="008F17A2" w:rsidP="000E1537">
            <w:pPr>
              <w:rPr>
                <w:b/>
                <w:sz w:val="20"/>
                <w:szCs w:val="20"/>
              </w:rPr>
            </w:pPr>
          </w:p>
          <w:p w:rsidR="008F17A2" w:rsidRDefault="008F17A2" w:rsidP="000E1537">
            <w:pPr>
              <w:rPr>
                <w:b/>
                <w:sz w:val="20"/>
                <w:szCs w:val="20"/>
              </w:rPr>
            </w:pPr>
            <w:r w:rsidRPr="00935FF7">
              <w:rPr>
                <w:b/>
                <w:sz w:val="20"/>
                <w:szCs w:val="20"/>
              </w:rPr>
              <w:t xml:space="preserve">Extreme high </w:t>
            </w:r>
          </w:p>
          <w:p w:rsidR="008F17A2" w:rsidRPr="00935FF7" w:rsidRDefault="008F17A2" w:rsidP="000E1537">
            <w:pPr>
              <w:rPr>
                <w:b/>
                <w:sz w:val="20"/>
                <w:szCs w:val="20"/>
              </w:rPr>
            </w:pPr>
            <w:r w:rsidRPr="00935FF7">
              <w:rPr>
                <w:b/>
                <w:sz w:val="20"/>
                <w:szCs w:val="20"/>
              </w:rPr>
              <w:t>angle/bird’s eye shot</w:t>
            </w:r>
          </w:p>
          <w:p w:rsidR="008F17A2" w:rsidRDefault="008F17A2" w:rsidP="000E1537">
            <w:pPr>
              <w:rPr>
                <w:lang w:val="en-SG"/>
              </w:rPr>
            </w:pPr>
          </w:p>
        </w:tc>
        <w:tc>
          <w:tcPr>
            <w:tcW w:w="2311" w:type="dxa"/>
          </w:tcPr>
          <w:p w:rsidR="008F17A2" w:rsidRDefault="008F17A2" w:rsidP="000E1537">
            <w:pPr>
              <w:rPr>
                <w:b/>
                <w:sz w:val="20"/>
                <w:szCs w:val="20"/>
              </w:rPr>
            </w:pPr>
            <w:r w:rsidRPr="00935FF7">
              <w:rPr>
                <w:b/>
                <w:sz w:val="20"/>
                <w:szCs w:val="20"/>
              </w:rPr>
              <w:t>Extreme low angle/worm’s eye shot</w:t>
            </w:r>
          </w:p>
          <w:p w:rsidR="008F17A2" w:rsidRPr="00935FF7" w:rsidRDefault="008F17A2" w:rsidP="000E1537">
            <w:pPr>
              <w:rPr>
                <w:b/>
                <w:sz w:val="20"/>
                <w:szCs w:val="20"/>
              </w:rPr>
            </w:pPr>
          </w:p>
          <w:p w:rsidR="008F17A2" w:rsidRDefault="008F17A2" w:rsidP="000E1537">
            <w:pPr>
              <w:rPr>
                <w:b/>
                <w:sz w:val="20"/>
                <w:szCs w:val="20"/>
              </w:rPr>
            </w:pPr>
            <w:r w:rsidRPr="00935FF7">
              <w:rPr>
                <w:b/>
                <w:sz w:val="20"/>
                <w:szCs w:val="20"/>
              </w:rPr>
              <w:t>Canted angle/Dutch tilt</w:t>
            </w:r>
          </w:p>
          <w:p w:rsidR="008F17A2" w:rsidRPr="00935FF7" w:rsidRDefault="008F17A2" w:rsidP="000E1537">
            <w:pPr>
              <w:rPr>
                <w:b/>
                <w:sz w:val="20"/>
                <w:szCs w:val="20"/>
              </w:rPr>
            </w:pPr>
          </w:p>
          <w:p w:rsidR="008F17A2" w:rsidRDefault="008F17A2" w:rsidP="000E1537">
            <w:pPr>
              <w:rPr>
                <w:b/>
                <w:sz w:val="20"/>
                <w:szCs w:val="20"/>
              </w:rPr>
            </w:pPr>
            <w:r w:rsidRPr="00935FF7">
              <w:rPr>
                <w:b/>
                <w:sz w:val="20"/>
                <w:szCs w:val="20"/>
              </w:rPr>
              <w:t>Aerial</w:t>
            </w:r>
          </w:p>
          <w:p w:rsidR="008F17A2" w:rsidRDefault="008F17A2" w:rsidP="000E1537">
            <w:pPr>
              <w:rPr>
                <w:b/>
                <w:sz w:val="20"/>
                <w:szCs w:val="20"/>
              </w:rPr>
            </w:pPr>
          </w:p>
          <w:p w:rsidR="008F17A2" w:rsidRDefault="008F17A2" w:rsidP="000E1537">
            <w:pPr>
              <w:rPr>
                <w:b/>
                <w:sz w:val="20"/>
                <w:szCs w:val="20"/>
              </w:rPr>
            </w:pPr>
            <w:r>
              <w:rPr>
                <w:b/>
                <w:sz w:val="20"/>
                <w:szCs w:val="20"/>
              </w:rPr>
              <w:t xml:space="preserve">Crane </w:t>
            </w:r>
          </w:p>
          <w:p w:rsidR="008F17A2" w:rsidRDefault="008F17A2" w:rsidP="000E1537">
            <w:pPr>
              <w:rPr>
                <w:b/>
                <w:sz w:val="20"/>
                <w:szCs w:val="20"/>
              </w:rPr>
            </w:pPr>
          </w:p>
          <w:p w:rsidR="008F17A2" w:rsidRDefault="008F17A2" w:rsidP="000E1537">
            <w:pPr>
              <w:rPr>
                <w:b/>
                <w:sz w:val="20"/>
                <w:szCs w:val="20"/>
              </w:rPr>
            </w:pPr>
            <w:r>
              <w:rPr>
                <w:b/>
                <w:sz w:val="20"/>
                <w:szCs w:val="20"/>
              </w:rPr>
              <w:t>Tracking</w:t>
            </w:r>
          </w:p>
          <w:p w:rsidR="008F17A2" w:rsidRDefault="008F17A2" w:rsidP="000E1537">
            <w:pPr>
              <w:rPr>
                <w:b/>
                <w:sz w:val="20"/>
                <w:szCs w:val="20"/>
              </w:rPr>
            </w:pPr>
          </w:p>
          <w:p w:rsidR="008F17A2" w:rsidRDefault="008F17A2" w:rsidP="000E1537">
            <w:pPr>
              <w:rPr>
                <w:b/>
                <w:sz w:val="20"/>
                <w:szCs w:val="20"/>
              </w:rPr>
            </w:pPr>
            <w:r>
              <w:rPr>
                <w:b/>
                <w:sz w:val="20"/>
                <w:szCs w:val="20"/>
              </w:rPr>
              <w:t>Hand held</w:t>
            </w:r>
          </w:p>
          <w:p w:rsidR="008F17A2" w:rsidRPr="00935FF7" w:rsidRDefault="008F17A2" w:rsidP="000E1537">
            <w:pPr>
              <w:rPr>
                <w:b/>
                <w:sz w:val="20"/>
                <w:szCs w:val="20"/>
              </w:rPr>
            </w:pPr>
          </w:p>
          <w:p w:rsidR="008F17A2" w:rsidRPr="00935FF7" w:rsidRDefault="008F17A2" w:rsidP="000E1537">
            <w:pPr>
              <w:rPr>
                <w:b/>
                <w:sz w:val="20"/>
                <w:szCs w:val="20"/>
              </w:rPr>
            </w:pPr>
            <w:r w:rsidRPr="00935FF7">
              <w:rPr>
                <w:b/>
                <w:sz w:val="20"/>
                <w:szCs w:val="20"/>
              </w:rPr>
              <w:t>Point of view (POV)</w:t>
            </w:r>
          </w:p>
          <w:p w:rsidR="008F17A2" w:rsidRDefault="008F17A2" w:rsidP="000E1537">
            <w:pPr>
              <w:rPr>
                <w:lang w:val="en-SG"/>
              </w:rPr>
            </w:pPr>
          </w:p>
          <w:p w:rsidR="008F17A2" w:rsidRDefault="008F17A2" w:rsidP="000E1537">
            <w:pPr>
              <w:rPr>
                <w:lang w:val="en-SG"/>
              </w:rPr>
            </w:pPr>
          </w:p>
        </w:tc>
        <w:tc>
          <w:tcPr>
            <w:tcW w:w="2311" w:type="dxa"/>
          </w:tcPr>
          <w:p w:rsidR="008F17A2" w:rsidRPr="00DC7EF4" w:rsidRDefault="008F17A2" w:rsidP="000E1537">
            <w:pPr>
              <w:rPr>
                <w:b/>
                <w:sz w:val="20"/>
                <w:szCs w:val="20"/>
              </w:rPr>
            </w:pPr>
            <w:r w:rsidRPr="00DC7EF4">
              <w:rPr>
                <w:b/>
                <w:sz w:val="20"/>
                <w:szCs w:val="20"/>
              </w:rPr>
              <w:t>High key lighting</w:t>
            </w:r>
          </w:p>
          <w:p w:rsidR="008F17A2" w:rsidRPr="00935FF7" w:rsidRDefault="008F17A2" w:rsidP="000E1537">
            <w:pPr>
              <w:pStyle w:val="ListParagraph"/>
              <w:rPr>
                <w:b/>
                <w:sz w:val="20"/>
                <w:szCs w:val="20"/>
              </w:rPr>
            </w:pPr>
          </w:p>
          <w:p w:rsidR="008F17A2" w:rsidRPr="00DC7EF4" w:rsidRDefault="008F17A2" w:rsidP="000E1537">
            <w:pPr>
              <w:rPr>
                <w:b/>
                <w:sz w:val="20"/>
                <w:szCs w:val="20"/>
              </w:rPr>
            </w:pPr>
            <w:r w:rsidRPr="00DC7EF4">
              <w:rPr>
                <w:b/>
                <w:sz w:val="20"/>
                <w:szCs w:val="20"/>
              </w:rPr>
              <w:t>Low key lighting</w:t>
            </w:r>
          </w:p>
          <w:p w:rsidR="008F17A2" w:rsidRPr="00935FF7" w:rsidRDefault="008F17A2" w:rsidP="000E1537">
            <w:pPr>
              <w:pStyle w:val="ListParagraph"/>
              <w:rPr>
                <w:b/>
                <w:sz w:val="20"/>
                <w:szCs w:val="20"/>
              </w:rPr>
            </w:pPr>
          </w:p>
          <w:p w:rsidR="008F17A2" w:rsidRPr="00DC7EF4" w:rsidRDefault="008F17A2" w:rsidP="000E1537">
            <w:pPr>
              <w:rPr>
                <w:b/>
                <w:sz w:val="20"/>
                <w:szCs w:val="20"/>
              </w:rPr>
            </w:pPr>
            <w:r w:rsidRPr="00DC7EF4">
              <w:rPr>
                <w:b/>
                <w:sz w:val="20"/>
                <w:szCs w:val="20"/>
              </w:rPr>
              <w:t>Warm palette</w:t>
            </w:r>
          </w:p>
          <w:p w:rsidR="008F17A2" w:rsidRPr="00935FF7" w:rsidRDefault="008F17A2" w:rsidP="000E1537">
            <w:pPr>
              <w:pStyle w:val="ListParagraph"/>
              <w:rPr>
                <w:b/>
                <w:sz w:val="20"/>
                <w:szCs w:val="20"/>
              </w:rPr>
            </w:pPr>
          </w:p>
          <w:p w:rsidR="008F17A2" w:rsidRPr="00DC7EF4" w:rsidRDefault="008F17A2" w:rsidP="000E1537">
            <w:pPr>
              <w:rPr>
                <w:b/>
                <w:sz w:val="20"/>
                <w:szCs w:val="20"/>
              </w:rPr>
            </w:pPr>
            <w:r w:rsidRPr="00DC7EF4">
              <w:rPr>
                <w:b/>
                <w:sz w:val="20"/>
                <w:szCs w:val="20"/>
              </w:rPr>
              <w:t>Cool palette</w:t>
            </w:r>
          </w:p>
          <w:p w:rsidR="008F17A2" w:rsidRPr="00935FF7" w:rsidRDefault="008F17A2" w:rsidP="000E1537">
            <w:pPr>
              <w:pStyle w:val="ListParagraph"/>
              <w:rPr>
                <w:b/>
                <w:sz w:val="20"/>
                <w:szCs w:val="20"/>
              </w:rPr>
            </w:pPr>
          </w:p>
          <w:p w:rsidR="008F17A2" w:rsidRPr="00DC7EF4" w:rsidRDefault="008F17A2" w:rsidP="000E1537">
            <w:pPr>
              <w:rPr>
                <w:b/>
                <w:sz w:val="20"/>
                <w:szCs w:val="20"/>
              </w:rPr>
            </w:pPr>
            <w:r w:rsidRPr="00DC7EF4">
              <w:rPr>
                <w:b/>
                <w:sz w:val="20"/>
                <w:szCs w:val="20"/>
              </w:rPr>
              <w:t>Monochrome</w:t>
            </w:r>
          </w:p>
          <w:p w:rsidR="008F17A2" w:rsidRPr="00935FF7" w:rsidRDefault="008F17A2" w:rsidP="000E1537">
            <w:pPr>
              <w:pStyle w:val="ListParagraph"/>
              <w:rPr>
                <w:b/>
                <w:sz w:val="20"/>
                <w:szCs w:val="20"/>
              </w:rPr>
            </w:pPr>
          </w:p>
          <w:p w:rsidR="008F17A2" w:rsidRDefault="008F17A2" w:rsidP="000E1537">
            <w:pPr>
              <w:rPr>
                <w:lang w:val="en-SG"/>
              </w:rPr>
            </w:pPr>
          </w:p>
        </w:tc>
      </w:tr>
      <w:tr w:rsidR="00E57F8A" w:rsidTr="000E1537">
        <w:trPr>
          <w:trHeight w:val="367"/>
        </w:trPr>
        <w:tc>
          <w:tcPr>
            <w:tcW w:w="9242" w:type="dxa"/>
            <w:gridSpan w:val="4"/>
          </w:tcPr>
          <w:p w:rsidR="008F17A2" w:rsidRPr="00DC7EF4" w:rsidRDefault="008F17A2" w:rsidP="000E1537">
            <w:pPr>
              <w:rPr>
                <w:b/>
                <w:sz w:val="20"/>
                <w:szCs w:val="20"/>
              </w:rPr>
            </w:pPr>
            <w:r w:rsidRPr="00DC7EF4">
              <w:rPr>
                <w:b/>
                <w:sz w:val="20"/>
                <w:szCs w:val="20"/>
              </w:rPr>
              <w:t>Hint: Screen shots will often show multiple aspects of the above techniques. For example:</w:t>
            </w:r>
          </w:p>
        </w:tc>
      </w:tr>
    </w:tbl>
    <w:p w:rsidR="008F17A2" w:rsidRDefault="008F17A2" w:rsidP="008F17A2">
      <w:pPr>
        <w:rPr>
          <w:lang w:val="en-SG"/>
        </w:rPr>
      </w:pPr>
    </w:p>
    <w:p w:rsidR="008F17A2" w:rsidRDefault="008F17A2" w:rsidP="008F17A2">
      <w:pPr>
        <w:rPr>
          <w:b/>
          <w:sz w:val="20"/>
          <w:szCs w:val="20"/>
        </w:rPr>
      </w:pPr>
      <w:r w:rsidRPr="00295F66">
        <w:rPr>
          <w:b/>
          <w:noProof/>
          <w:sz w:val="20"/>
          <w:szCs w:val="20"/>
          <w:lang w:eastAsia="en-GB"/>
        </w:rPr>
        <mc:AlternateContent>
          <mc:Choice Requires="wps">
            <w:drawing>
              <wp:anchor distT="0" distB="0" distL="114300" distR="114300" simplePos="0" relativeHeight="251664384" behindDoc="0" locked="0" layoutInCell="1" allowOverlap="1" wp14:anchorId="7243BE34" wp14:editId="2BE4B393">
                <wp:simplePos x="0" y="0"/>
                <wp:positionH relativeFrom="column">
                  <wp:posOffset>3990975</wp:posOffset>
                </wp:positionH>
                <wp:positionV relativeFrom="paragraph">
                  <wp:posOffset>47625</wp:posOffset>
                </wp:positionV>
                <wp:extent cx="1989455" cy="3562350"/>
                <wp:effectExtent l="0" t="0" r="1079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3562350"/>
                        </a:xfrm>
                        <a:prstGeom prst="rect">
                          <a:avLst/>
                        </a:prstGeom>
                        <a:solidFill>
                          <a:srgbClr val="FFFFFF"/>
                        </a:solidFill>
                        <a:ln w="9525">
                          <a:solidFill>
                            <a:srgbClr val="000000"/>
                          </a:solidFill>
                          <a:miter lim="800000"/>
                          <a:headEnd/>
                          <a:tailEnd/>
                        </a:ln>
                      </wps:spPr>
                      <wps:txbx>
                        <w:txbxContent>
                          <w:p w:rsidR="000E1537" w:rsidRPr="00295F66" w:rsidRDefault="000E1537" w:rsidP="008F17A2">
                            <w:pPr>
                              <w:rPr>
                                <w:sz w:val="20"/>
                                <w:szCs w:val="20"/>
                              </w:rPr>
                            </w:pPr>
                            <w:r w:rsidRPr="00295F66">
                              <w:rPr>
                                <w:sz w:val="20"/>
                                <w:szCs w:val="20"/>
                              </w:rPr>
                              <w:t xml:space="preserve">In this image from French Neo-Noir </w:t>
                            </w:r>
                            <w:r w:rsidRPr="00295F66">
                              <w:rPr>
                                <w:i/>
                                <w:sz w:val="20"/>
                                <w:szCs w:val="20"/>
                              </w:rPr>
                              <w:t xml:space="preserve">La </w:t>
                            </w:r>
                            <w:proofErr w:type="spellStart"/>
                            <w:r w:rsidRPr="00295F66">
                              <w:rPr>
                                <w:i/>
                                <w:sz w:val="20"/>
                                <w:szCs w:val="20"/>
                              </w:rPr>
                              <w:t>Haine</w:t>
                            </w:r>
                            <w:proofErr w:type="spellEnd"/>
                            <w:r w:rsidRPr="00295F66">
                              <w:rPr>
                                <w:sz w:val="20"/>
                                <w:szCs w:val="20"/>
                              </w:rPr>
                              <w:t xml:space="preserve"> (1995), the subjective POV and the eye-level shot create the effect that the pistol is aimed at the viewer which provokes a sense of anxiety and tension. The claustrophobic framing and the use of a tight three-shot make the characters seem unified but intimidating and aggressive to the outsider. The shallow depth of field focuses our attention on the emotionless faces of the young men while the use of a medium close up allows us to see the aggressive posture and body language. The monochrome film stock adds a sense o</w:t>
                            </w:r>
                            <w:r>
                              <w:rPr>
                                <w:sz w:val="20"/>
                                <w:szCs w:val="20"/>
                              </w:rPr>
                              <w:t>f menace as is</w:t>
                            </w:r>
                            <w:r w:rsidRPr="00295F66">
                              <w:rPr>
                                <w:sz w:val="20"/>
                                <w:szCs w:val="20"/>
                              </w:rPr>
                              <w:t xml:space="preserve"> conventional of Film Noir.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4.25pt;margin-top:3.75pt;width:156.65pt;height:2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">
                <v:textbox>
                  <w:txbxContent>
                    <w:p w:rsidR="008F17A2" w:rsidRPr="00295F66" w:rsidRDefault="008F17A2" w:rsidP="008F17A2">
                      <w:pPr>
                        <w:rPr>
                          <w:sz w:val="20"/>
                          <w:szCs w:val="20"/>
                        </w:rPr>
                      </w:pPr>
                      <w:r w:rsidRPr="00295F66">
                        <w:rPr>
                          <w:sz w:val="20"/>
                          <w:szCs w:val="20"/>
                        </w:rPr>
                        <w:t xml:space="preserve">In this image from French Neo-Noir </w:t>
                      </w:r>
                      <w:r w:rsidRPr="00295F66">
                        <w:rPr>
                          <w:i/>
                          <w:sz w:val="20"/>
                          <w:szCs w:val="20"/>
                        </w:rPr>
                        <w:t xml:space="preserve">La </w:t>
                      </w:r>
                      <w:proofErr w:type="spellStart"/>
                      <w:r w:rsidRPr="00295F66">
                        <w:rPr>
                          <w:i/>
                          <w:sz w:val="20"/>
                          <w:szCs w:val="20"/>
                        </w:rPr>
                        <w:t>Haine</w:t>
                      </w:r>
                      <w:proofErr w:type="spellEnd"/>
                      <w:r w:rsidRPr="00295F66">
                        <w:rPr>
                          <w:sz w:val="20"/>
                          <w:szCs w:val="20"/>
                        </w:rPr>
                        <w:t xml:space="preserve"> (1995), the subjective POV and the eye-level shot create the effect that the pistol is aimed at the viewer which provokes a sense of anxiety and tension. The claustrophobic framing and the use of a tight three-shot make the characters seem unified but intimidating and aggressive to the outsider. The shallow depth of field focuses our attention on the emotionless faces of the young men while the use of a medium close up allows us to see the aggressive posture and body language. The monochrome film stock adds a sense o</w:t>
                      </w:r>
                      <w:r>
                        <w:rPr>
                          <w:sz w:val="20"/>
                          <w:szCs w:val="20"/>
                        </w:rPr>
                        <w:t>f menace as is</w:t>
                      </w:r>
                      <w:r w:rsidRPr="00295F66">
                        <w:rPr>
                          <w:sz w:val="20"/>
                          <w:szCs w:val="20"/>
                        </w:rPr>
                        <w:t xml:space="preserve"> conventional of Film Noir.</w:t>
                      </w:r>
                    </w:p>
                  </w:txbxContent>
                </v:textbox>
              </v:shape>
            </w:pict>
          </mc:Fallback>
        </mc:AlternateContent>
      </w:r>
    </w:p>
    <w:p w:rsidR="008F17A2" w:rsidRPr="00295F66" w:rsidRDefault="008F17A2" w:rsidP="008F17A2">
      <w:pPr>
        <w:rPr>
          <w:b/>
          <w:sz w:val="20"/>
          <w:szCs w:val="20"/>
        </w:rPr>
      </w:pPr>
      <w:r w:rsidRPr="00295F66">
        <w:rPr>
          <w:rFonts w:ascii="Arial" w:hAnsi="Arial" w:cs="Arial"/>
          <w:noProof/>
          <w:color w:val="0044CC"/>
          <w:sz w:val="20"/>
          <w:szCs w:val="20"/>
          <w:lang w:eastAsia="en-GB"/>
        </w:rPr>
        <w:drawing>
          <wp:anchor distT="0" distB="0" distL="114300" distR="114300" simplePos="0" relativeHeight="251663360" behindDoc="1" locked="0" layoutInCell="1" allowOverlap="1" wp14:anchorId="7FC9CA6B" wp14:editId="7B6757AA">
            <wp:simplePos x="0" y="0"/>
            <wp:positionH relativeFrom="column">
              <wp:posOffset>1447800</wp:posOffset>
            </wp:positionH>
            <wp:positionV relativeFrom="paragraph">
              <wp:posOffset>46990</wp:posOffset>
            </wp:positionV>
            <wp:extent cx="2092309" cy="1543050"/>
            <wp:effectExtent l="228600" t="228600" r="232410" b="228600"/>
            <wp:wrapNone/>
            <wp:docPr id="6" name="Picture 6" descr="http://famousfrenchfilms.files.wordpress.com/2010/02/lahaine-screenshot1.jpg">
              <a:hlinkClick xmlns:a="http://schemas.openxmlformats.org/drawingml/2006/main" r:id="rId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mousfrenchfilms.files.wordpress.com/2010/02/lahaine-screenshot1.jpg">
                      <a:hlinkClick r:id="rId70" tgtFrame="_blank"/>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5656" cy="1545519"/>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295F66">
        <w:rPr>
          <w:b/>
          <w:sz w:val="20"/>
          <w:szCs w:val="20"/>
        </w:rPr>
        <w:t>*MONOCHROME</w:t>
      </w:r>
    </w:p>
    <w:p w:rsidR="008F17A2" w:rsidRPr="00295F66" w:rsidRDefault="008F17A2" w:rsidP="008F17A2">
      <w:pPr>
        <w:rPr>
          <w:b/>
          <w:sz w:val="20"/>
          <w:szCs w:val="20"/>
        </w:rPr>
      </w:pPr>
      <w:r w:rsidRPr="00295F66">
        <w:rPr>
          <w:b/>
          <w:sz w:val="20"/>
          <w:szCs w:val="20"/>
        </w:rPr>
        <w:t>*POINT OF VIEW</w:t>
      </w:r>
    </w:p>
    <w:p w:rsidR="008F17A2" w:rsidRPr="00295F66" w:rsidRDefault="008F17A2" w:rsidP="008F17A2">
      <w:pPr>
        <w:rPr>
          <w:b/>
          <w:sz w:val="20"/>
          <w:szCs w:val="20"/>
        </w:rPr>
      </w:pPr>
      <w:r w:rsidRPr="00295F66">
        <w:rPr>
          <w:b/>
          <w:sz w:val="20"/>
          <w:szCs w:val="20"/>
        </w:rPr>
        <w:t xml:space="preserve">*SHALLOW FOCUS </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w:t>
      </w:r>
      <w:r w:rsidRPr="00295F66">
        <w:rPr>
          <w:rFonts w:cstheme="minorHAnsi"/>
          <w:b/>
          <w:sz w:val="28"/>
          <w:szCs w:val="28"/>
        </w:rPr>
        <w:t>↔</w:t>
      </w:r>
    </w:p>
    <w:p w:rsidR="008F17A2" w:rsidRPr="00295F66" w:rsidRDefault="008F17A2" w:rsidP="008F17A2">
      <w:pPr>
        <w:rPr>
          <w:b/>
          <w:sz w:val="20"/>
          <w:szCs w:val="20"/>
        </w:rPr>
      </w:pPr>
      <w:r w:rsidRPr="00295F66">
        <w:rPr>
          <w:b/>
          <w:sz w:val="20"/>
          <w:szCs w:val="20"/>
        </w:rPr>
        <w:t>*EYE LEVEL</w:t>
      </w:r>
    </w:p>
    <w:p w:rsidR="008F17A2" w:rsidRPr="00295F66" w:rsidRDefault="008F17A2" w:rsidP="008F17A2">
      <w:pPr>
        <w:rPr>
          <w:b/>
          <w:sz w:val="20"/>
          <w:szCs w:val="20"/>
        </w:rPr>
      </w:pPr>
      <w:r w:rsidRPr="00295F66">
        <w:rPr>
          <w:b/>
          <w:sz w:val="20"/>
          <w:szCs w:val="20"/>
        </w:rPr>
        <w:t xml:space="preserve">*THREE SHOT  </w:t>
      </w:r>
    </w:p>
    <w:p w:rsidR="008F17A2" w:rsidRPr="00295F66" w:rsidRDefault="008F17A2" w:rsidP="008F17A2">
      <w:pPr>
        <w:rPr>
          <w:b/>
          <w:sz w:val="20"/>
          <w:szCs w:val="20"/>
        </w:rPr>
      </w:pPr>
      <w:r w:rsidRPr="00295F66">
        <w:rPr>
          <w:b/>
          <w:sz w:val="20"/>
          <w:szCs w:val="20"/>
        </w:rPr>
        <w:t>*MEDIUM CLOSE UP</w:t>
      </w:r>
    </w:p>
    <w:p w:rsidR="008F17A2" w:rsidRPr="00350B14" w:rsidRDefault="008F17A2" w:rsidP="008F17A2">
      <w:pPr>
        <w:rPr>
          <w:b/>
          <w:sz w:val="24"/>
          <w:szCs w:val="24"/>
        </w:rPr>
      </w:pPr>
    </w:p>
    <w:p w:rsidR="008F17A2" w:rsidRDefault="008F17A2" w:rsidP="008F17A2">
      <w:pPr>
        <w:jc w:val="center"/>
        <w:rPr>
          <w:b/>
          <w:sz w:val="20"/>
          <w:szCs w:val="20"/>
        </w:rPr>
      </w:pPr>
    </w:p>
    <w:p w:rsidR="008F17A2" w:rsidRDefault="008F17A2" w:rsidP="008F17A2">
      <w:pPr>
        <w:jc w:val="center"/>
        <w:rPr>
          <w:b/>
          <w:sz w:val="20"/>
          <w:szCs w:val="20"/>
        </w:rPr>
      </w:pPr>
    </w:p>
    <w:p w:rsidR="008F17A2" w:rsidRDefault="008F17A2" w:rsidP="008F17A2">
      <w:pPr>
        <w:jc w:val="center"/>
        <w:rPr>
          <w:b/>
          <w:sz w:val="20"/>
          <w:szCs w:val="20"/>
        </w:rPr>
      </w:pPr>
    </w:p>
    <w:p w:rsidR="008F17A2" w:rsidRDefault="008F17A2" w:rsidP="008F17A2">
      <w:pPr>
        <w:jc w:val="center"/>
        <w:rPr>
          <w:b/>
          <w:sz w:val="20"/>
          <w:szCs w:val="20"/>
        </w:rPr>
      </w:pPr>
    </w:p>
    <w:p w:rsidR="00E57F8A" w:rsidRDefault="008F17A2" w:rsidP="00AD5592">
      <w:pPr>
        <w:jc w:val="center"/>
        <w:rPr>
          <w:lang w:val="en-SG"/>
        </w:rPr>
      </w:pPr>
      <w:r w:rsidRPr="00295F66">
        <w:rPr>
          <w:b/>
          <w:sz w:val="20"/>
          <w:szCs w:val="20"/>
        </w:rPr>
        <w:t>Chose about five of your screen shots and discuss the overall effect of the cinematography.</w:t>
      </w:r>
      <w:r w:rsidR="00AD5592">
        <w:rPr>
          <w:lang w:val="en-SG"/>
        </w:rPr>
        <w:t xml:space="preserve"> </w:t>
      </w:r>
    </w:p>
    <w:p w:rsidR="00E57F8A" w:rsidRPr="00437145" w:rsidRDefault="00E57F8A" w:rsidP="00804FD7">
      <w:pPr>
        <w:rPr>
          <w:lang w:val="en-SG"/>
        </w:rPr>
      </w:pPr>
      <w:bookmarkStart w:id="5" w:name="_GoBack"/>
      <w:bookmarkEnd w:id="5"/>
    </w:p>
    <w:sectPr w:rsidR="00E57F8A" w:rsidRPr="00437145" w:rsidSect="00827281">
      <w:headerReference w:type="default" r:id="rId72"/>
      <w:footerReference w:type="default" r:id="rId7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537" w:rsidRDefault="000E1537" w:rsidP="00E10B98">
      <w:pPr>
        <w:spacing w:after="0" w:line="240" w:lineRule="auto"/>
      </w:pPr>
      <w:r>
        <w:separator/>
      </w:r>
    </w:p>
  </w:endnote>
  <w:endnote w:type="continuationSeparator" w:id="0">
    <w:p w:rsidR="000E1537" w:rsidRDefault="000E1537" w:rsidP="00E10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537" w:rsidRPr="00E10B98" w:rsidRDefault="000E1537">
    <w:pPr>
      <w:pStyle w:val="Footer"/>
      <w:rPr>
        <w:lang w:val="en-SG"/>
      </w:rPr>
    </w:pPr>
    <w:r>
      <w:rPr>
        <w:lang w:val="en-SG"/>
      </w:rPr>
      <w:tab/>
    </w:r>
    <w:r>
      <w:rPr>
        <w:lang w:val="en-SG"/>
      </w:rPr>
      <w:tab/>
      <w:t>Film Studies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537" w:rsidRDefault="000E1537" w:rsidP="00E10B98">
      <w:pPr>
        <w:spacing w:after="0" w:line="240" w:lineRule="auto"/>
      </w:pPr>
      <w:r>
        <w:separator/>
      </w:r>
    </w:p>
  </w:footnote>
  <w:footnote w:type="continuationSeparator" w:id="0">
    <w:p w:rsidR="000E1537" w:rsidRDefault="000E1537" w:rsidP="00E10B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537" w:rsidRDefault="000E1537">
    <w:pPr>
      <w:pStyle w:val="Header"/>
    </w:pPr>
    <w:r>
      <w:tab/>
    </w:r>
    <w:r>
      <w:tab/>
      <w:t>Micro Analysis</w:t>
    </w:r>
  </w:p>
  <w:p w:rsidR="000E1537" w:rsidRDefault="000E15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72D54"/>
    <w:multiLevelType w:val="hybridMultilevel"/>
    <w:tmpl w:val="1CBCC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8A60C9"/>
    <w:multiLevelType w:val="hybridMultilevel"/>
    <w:tmpl w:val="238C0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71251D"/>
    <w:multiLevelType w:val="hybridMultilevel"/>
    <w:tmpl w:val="0DEA3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54A2CA4"/>
    <w:multiLevelType w:val="hybridMultilevel"/>
    <w:tmpl w:val="7F729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4DA58DC"/>
    <w:multiLevelType w:val="hybridMultilevel"/>
    <w:tmpl w:val="6CAA0D16"/>
    <w:lvl w:ilvl="0" w:tplc="703411A8">
      <w:start w:val="1"/>
      <w:numFmt w:val="bullet"/>
      <w:lvlText w:val="•"/>
      <w:lvlJc w:val="left"/>
      <w:pPr>
        <w:tabs>
          <w:tab w:val="num" w:pos="720"/>
        </w:tabs>
        <w:ind w:left="720" w:hanging="360"/>
      </w:pPr>
      <w:rPr>
        <w:rFonts w:ascii="Times New Roman" w:hAnsi="Times New Roman" w:hint="default"/>
      </w:rPr>
    </w:lvl>
    <w:lvl w:ilvl="1" w:tplc="A3183B3C" w:tentative="1">
      <w:start w:val="1"/>
      <w:numFmt w:val="bullet"/>
      <w:lvlText w:val="•"/>
      <w:lvlJc w:val="left"/>
      <w:pPr>
        <w:tabs>
          <w:tab w:val="num" w:pos="1440"/>
        </w:tabs>
        <w:ind w:left="1440" w:hanging="360"/>
      </w:pPr>
      <w:rPr>
        <w:rFonts w:ascii="Times New Roman" w:hAnsi="Times New Roman" w:hint="default"/>
      </w:rPr>
    </w:lvl>
    <w:lvl w:ilvl="2" w:tplc="B992BD20" w:tentative="1">
      <w:start w:val="1"/>
      <w:numFmt w:val="bullet"/>
      <w:lvlText w:val="•"/>
      <w:lvlJc w:val="left"/>
      <w:pPr>
        <w:tabs>
          <w:tab w:val="num" w:pos="2160"/>
        </w:tabs>
        <w:ind w:left="2160" w:hanging="360"/>
      </w:pPr>
      <w:rPr>
        <w:rFonts w:ascii="Times New Roman" w:hAnsi="Times New Roman" w:hint="default"/>
      </w:rPr>
    </w:lvl>
    <w:lvl w:ilvl="3" w:tplc="EC867CCC" w:tentative="1">
      <w:start w:val="1"/>
      <w:numFmt w:val="bullet"/>
      <w:lvlText w:val="•"/>
      <w:lvlJc w:val="left"/>
      <w:pPr>
        <w:tabs>
          <w:tab w:val="num" w:pos="2880"/>
        </w:tabs>
        <w:ind w:left="2880" w:hanging="360"/>
      </w:pPr>
      <w:rPr>
        <w:rFonts w:ascii="Times New Roman" w:hAnsi="Times New Roman" w:hint="default"/>
      </w:rPr>
    </w:lvl>
    <w:lvl w:ilvl="4" w:tplc="20F6D9EC" w:tentative="1">
      <w:start w:val="1"/>
      <w:numFmt w:val="bullet"/>
      <w:lvlText w:val="•"/>
      <w:lvlJc w:val="left"/>
      <w:pPr>
        <w:tabs>
          <w:tab w:val="num" w:pos="3600"/>
        </w:tabs>
        <w:ind w:left="3600" w:hanging="360"/>
      </w:pPr>
      <w:rPr>
        <w:rFonts w:ascii="Times New Roman" w:hAnsi="Times New Roman" w:hint="default"/>
      </w:rPr>
    </w:lvl>
    <w:lvl w:ilvl="5" w:tplc="E1423198" w:tentative="1">
      <w:start w:val="1"/>
      <w:numFmt w:val="bullet"/>
      <w:lvlText w:val="•"/>
      <w:lvlJc w:val="left"/>
      <w:pPr>
        <w:tabs>
          <w:tab w:val="num" w:pos="4320"/>
        </w:tabs>
        <w:ind w:left="4320" w:hanging="360"/>
      </w:pPr>
      <w:rPr>
        <w:rFonts w:ascii="Times New Roman" w:hAnsi="Times New Roman" w:hint="default"/>
      </w:rPr>
    </w:lvl>
    <w:lvl w:ilvl="6" w:tplc="0A62D780" w:tentative="1">
      <w:start w:val="1"/>
      <w:numFmt w:val="bullet"/>
      <w:lvlText w:val="•"/>
      <w:lvlJc w:val="left"/>
      <w:pPr>
        <w:tabs>
          <w:tab w:val="num" w:pos="5040"/>
        </w:tabs>
        <w:ind w:left="5040" w:hanging="360"/>
      </w:pPr>
      <w:rPr>
        <w:rFonts w:ascii="Times New Roman" w:hAnsi="Times New Roman" w:hint="default"/>
      </w:rPr>
    </w:lvl>
    <w:lvl w:ilvl="7" w:tplc="EB78F036" w:tentative="1">
      <w:start w:val="1"/>
      <w:numFmt w:val="bullet"/>
      <w:lvlText w:val="•"/>
      <w:lvlJc w:val="left"/>
      <w:pPr>
        <w:tabs>
          <w:tab w:val="num" w:pos="5760"/>
        </w:tabs>
        <w:ind w:left="5760" w:hanging="360"/>
      </w:pPr>
      <w:rPr>
        <w:rFonts w:ascii="Times New Roman" w:hAnsi="Times New Roman" w:hint="default"/>
      </w:rPr>
    </w:lvl>
    <w:lvl w:ilvl="8" w:tplc="D5B6591C" w:tentative="1">
      <w:start w:val="1"/>
      <w:numFmt w:val="bullet"/>
      <w:lvlText w:val="•"/>
      <w:lvlJc w:val="left"/>
      <w:pPr>
        <w:tabs>
          <w:tab w:val="num" w:pos="6480"/>
        </w:tabs>
        <w:ind w:left="6480" w:hanging="360"/>
      </w:pPr>
      <w:rPr>
        <w:rFonts w:ascii="Times New Roman" w:hAnsi="Times New Roman" w:hint="default"/>
      </w:rPr>
    </w:lvl>
  </w:abstractNum>
  <w:abstractNum w:abstractNumId="5">
    <w:nsid w:val="7FC02F68"/>
    <w:multiLevelType w:val="hybridMultilevel"/>
    <w:tmpl w:val="EB384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E45"/>
    <w:rsid w:val="00017F4E"/>
    <w:rsid w:val="00077A31"/>
    <w:rsid w:val="000E1537"/>
    <w:rsid w:val="00437145"/>
    <w:rsid w:val="00500243"/>
    <w:rsid w:val="00645790"/>
    <w:rsid w:val="007D4FC8"/>
    <w:rsid w:val="00804FD7"/>
    <w:rsid w:val="00814EA1"/>
    <w:rsid w:val="00827281"/>
    <w:rsid w:val="008F17A2"/>
    <w:rsid w:val="00AD5592"/>
    <w:rsid w:val="00AE4E45"/>
    <w:rsid w:val="00C10D97"/>
    <w:rsid w:val="00C415B7"/>
    <w:rsid w:val="00DC7EF4"/>
    <w:rsid w:val="00E10B98"/>
    <w:rsid w:val="00E57F8A"/>
    <w:rsid w:val="00EB5132"/>
    <w:rsid w:val="00F9087F"/>
    <w:rsid w:val="00FA5C81"/>
    <w:rsid w:val="00FE7C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5592"/>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FD7"/>
    <w:pPr>
      <w:ind w:left="720"/>
      <w:contextualSpacing/>
    </w:pPr>
  </w:style>
  <w:style w:type="paragraph" w:styleId="Header">
    <w:name w:val="header"/>
    <w:basedOn w:val="Normal"/>
    <w:link w:val="HeaderChar"/>
    <w:uiPriority w:val="99"/>
    <w:unhideWhenUsed/>
    <w:rsid w:val="00E10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98"/>
  </w:style>
  <w:style w:type="paragraph" w:styleId="Footer">
    <w:name w:val="footer"/>
    <w:basedOn w:val="Normal"/>
    <w:link w:val="FooterChar"/>
    <w:uiPriority w:val="99"/>
    <w:unhideWhenUsed/>
    <w:rsid w:val="00E10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98"/>
  </w:style>
  <w:style w:type="paragraph" w:styleId="BalloonText">
    <w:name w:val="Balloon Text"/>
    <w:basedOn w:val="Normal"/>
    <w:link w:val="BalloonTextChar"/>
    <w:uiPriority w:val="99"/>
    <w:semiHidden/>
    <w:unhideWhenUsed/>
    <w:rsid w:val="00E10B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B98"/>
    <w:rPr>
      <w:rFonts w:ascii="Tahoma" w:hAnsi="Tahoma" w:cs="Tahoma"/>
      <w:sz w:val="16"/>
      <w:szCs w:val="16"/>
    </w:rPr>
  </w:style>
  <w:style w:type="table" w:styleId="TableGrid">
    <w:name w:val="Table Grid"/>
    <w:basedOn w:val="TableNormal"/>
    <w:uiPriority w:val="59"/>
    <w:rsid w:val="00645790"/>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077A31"/>
    <w:rPr>
      <w:b/>
      <w:bCs/>
    </w:rPr>
  </w:style>
  <w:style w:type="character" w:customStyle="1" w:styleId="Heading1Char">
    <w:name w:val="Heading 1 Char"/>
    <w:basedOn w:val="DefaultParagraphFont"/>
    <w:link w:val="Heading1"/>
    <w:uiPriority w:val="9"/>
    <w:rsid w:val="00AD5592"/>
    <w:rPr>
      <w:rFonts w:asciiTheme="majorHAnsi" w:eastAsiaTheme="majorEastAsia" w:hAnsiTheme="majorHAnsi" w:cstheme="majorBidi"/>
      <w:b/>
      <w:bCs/>
      <w:color w:val="365F91" w:themeColor="accent1" w:themeShade="BF"/>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5592"/>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FD7"/>
    <w:pPr>
      <w:ind w:left="720"/>
      <w:contextualSpacing/>
    </w:pPr>
  </w:style>
  <w:style w:type="paragraph" w:styleId="Header">
    <w:name w:val="header"/>
    <w:basedOn w:val="Normal"/>
    <w:link w:val="HeaderChar"/>
    <w:uiPriority w:val="99"/>
    <w:unhideWhenUsed/>
    <w:rsid w:val="00E10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98"/>
  </w:style>
  <w:style w:type="paragraph" w:styleId="Footer">
    <w:name w:val="footer"/>
    <w:basedOn w:val="Normal"/>
    <w:link w:val="FooterChar"/>
    <w:uiPriority w:val="99"/>
    <w:unhideWhenUsed/>
    <w:rsid w:val="00E10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98"/>
  </w:style>
  <w:style w:type="paragraph" w:styleId="BalloonText">
    <w:name w:val="Balloon Text"/>
    <w:basedOn w:val="Normal"/>
    <w:link w:val="BalloonTextChar"/>
    <w:uiPriority w:val="99"/>
    <w:semiHidden/>
    <w:unhideWhenUsed/>
    <w:rsid w:val="00E10B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B98"/>
    <w:rPr>
      <w:rFonts w:ascii="Tahoma" w:hAnsi="Tahoma" w:cs="Tahoma"/>
      <w:sz w:val="16"/>
      <w:szCs w:val="16"/>
    </w:rPr>
  </w:style>
  <w:style w:type="table" w:styleId="TableGrid">
    <w:name w:val="Table Grid"/>
    <w:basedOn w:val="TableNormal"/>
    <w:uiPriority w:val="59"/>
    <w:rsid w:val="00645790"/>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077A31"/>
    <w:rPr>
      <w:b/>
      <w:bCs/>
    </w:rPr>
  </w:style>
  <w:style w:type="character" w:customStyle="1" w:styleId="Heading1Char">
    <w:name w:val="Heading 1 Char"/>
    <w:basedOn w:val="DefaultParagraphFont"/>
    <w:link w:val="Heading1"/>
    <w:uiPriority w:val="9"/>
    <w:rsid w:val="00AD5592"/>
    <w:rPr>
      <w:rFonts w:asciiTheme="majorHAnsi" w:eastAsiaTheme="majorEastAsia" w:hAnsiTheme="majorHAnsi" w:cstheme="majorBidi"/>
      <w:b/>
      <w:bCs/>
      <w:color w:val="365F91"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diagramData" Target="diagrams/data2.xml"/><Relationship Id="rId21" Type="http://schemas.openxmlformats.org/officeDocument/2006/relationships/image" Target="media/image13.png"/><Relationship Id="rId34" Type="http://schemas.openxmlformats.org/officeDocument/2006/relationships/diagramData" Target="diagrams/data1.xml"/><Relationship Id="rId42" Type="http://schemas.openxmlformats.org/officeDocument/2006/relationships/diagramColors" Target="diagrams/colors2.xml"/><Relationship Id="rId47" Type="http://schemas.openxmlformats.org/officeDocument/2006/relationships/image" Target="media/image28.gif"/><Relationship Id="rId50" Type="http://schemas.openxmlformats.org/officeDocument/2006/relationships/image" Target="media/image31.jpeg"/><Relationship Id="rId55" Type="http://schemas.microsoft.com/office/2007/relationships/diagramDrawing" Target="diagrams/drawing3.xml"/><Relationship Id="rId63" Type="http://schemas.openxmlformats.org/officeDocument/2006/relationships/image" Target="media/image34.jpeg"/><Relationship Id="rId68" Type="http://schemas.openxmlformats.org/officeDocument/2006/relationships/image" Target="media/image39.png"/><Relationship Id="rId7" Type="http://schemas.openxmlformats.org/officeDocument/2006/relationships/footnotes" Target="footnotes.xml"/><Relationship Id="rId71"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diagramColors" Target="diagrams/colors1.xml"/><Relationship Id="rId40" Type="http://schemas.openxmlformats.org/officeDocument/2006/relationships/diagramLayout" Target="diagrams/layout2.xml"/><Relationship Id="rId45" Type="http://schemas.openxmlformats.org/officeDocument/2006/relationships/hyperlink" Target="http://images.starpulse.com/Photos/Previews/Slumdog-Millionaire-f09.jpg" TargetMode="External"/><Relationship Id="rId53" Type="http://schemas.openxmlformats.org/officeDocument/2006/relationships/diagramQuickStyle" Target="diagrams/quickStyle3.xml"/><Relationship Id="rId58" Type="http://schemas.openxmlformats.org/officeDocument/2006/relationships/diagramQuickStyle" Target="diagrams/quickStyle4.xml"/><Relationship Id="rId66" Type="http://schemas.openxmlformats.org/officeDocument/2006/relationships/image" Target="media/image37.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diagramQuickStyle" Target="diagrams/quickStyle1.xml"/><Relationship Id="rId49" Type="http://schemas.openxmlformats.org/officeDocument/2006/relationships/image" Target="media/image30.jpeg"/><Relationship Id="rId57" Type="http://schemas.openxmlformats.org/officeDocument/2006/relationships/diagramLayout" Target="diagrams/layout4.xml"/><Relationship Id="rId61" Type="http://schemas.openxmlformats.org/officeDocument/2006/relationships/image" Target="media/image32.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26.jpeg"/><Relationship Id="rId52" Type="http://schemas.openxmlformats.org/officeDocument/2006/relationships/diagramLayout" Target="diagrams/layout3.xml"/><Relationship Id="rId60" Type="http://schemas.microsoft.com/office/2007/relationships/diagramDrawing" Target="diagrams/drawing4.xml"/><Relationship Id="rId65" Type="http://schemas.openxmlformats.org/officeDocument/2006/relationships/image" Target="media/image36.jpeg"/><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diagramLayout" Target="diagrams/layout1.xml"/><Relationship Id="rId43" Type="http://schemas.microsoft.com/office/2007/relationships/diagramDrawing" Target="diagrams/drawing2.xml"/><Relationship Id="rId48" Type="http://schemas.openxmlformats.org/officeDocument/2006/relationships/image" Target="media/image29.png"/><Relationship Id="rId56" Type="http://schemas.openxmlformats.org/officeDocument/2006/relationships/diagramData" Target="diagrams/data4.xml"/><Relationship Id="rId64" Type="http://schemas.openxmlformats.org/officeDocument/2006/relationships/image" Target="media/image35.jpeg"/><Relationship Id="rId69" Type="http://schemas.openxmlformats.org/officeDocument/2006/relationships/hyperlink" Target="http://www.aber.ac.uk/media/Documents/gaze/gaze.html" TargetMode="External"/><Relationship Id="rId8" Type="http://schemas.openxmlformats.org/officeDocument/2006/relationships/endnotes" Target="endnotes.xml"/><Relationship Id="rId51" Type="http://schemas.openxmlformats.org/officeDocument/2006/relationships/diagramData" Target="diagrams/data3.xm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microsoft.com/office/2007/relationships/diagramDrawing" Target="diagrams/drawing1.xml"/><Relationship Id="rId46" Type="http://schemas.openxmlformats.org/officeDocument/2006/relationships/image" Target="media/image27.jpeg"/><Relationship Id="rId59" Type="http://schemas.openxmlformats.org/officeDocument/2006/relationships/diagramColors" Target="diagrams/colors4.xml"/><Relationship Id="rId67" Type="http://schemas.openxmlformats.org/officeDocument/2006/relationships/image" Target="media/image38.jpeg"/><Relationship Id="rId20" Type="http://schemas.openxmlformats.org/officeDocument/2006/relationships/image" Target="media/image12.png"/><Relationship Id="rId41" Type="http://schemas.openxmlformats.org/officeDocument/2006/relationships/diagramQuickStyle" Target="diagrams/quickStyle2.xml"/><Relationship Id="rId54" Type="http://schemas.openxmlformats.org/officeDocument/2006/relationships/diagramColors" Target="diagrams/colors3.xml"/><Relationship Id="rId62" Type="http://schemas.openxmlformats.org/officeDocument/2006/relationships/image" Target="media/image33.jpeg"/><Relationship Id="rId70" Type="http://schemas.openxmlformats.org/officeDocument/2006/relationships/hyperlink" Target="http://famousfrenchfilms.files.wordpress.com/2010/02/lahaine-screenshot1.jp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62B0E8-C59B-4199-9F84-100A49986EB5}" type="doc">
      <dgm:prSet loTypeId="urn:microsoft.com/office/officeart/2005/8/layout/radial1" loCatId="relationship" qsTypeId="urn:microsoft.com/office/officeart/2005/8/quickstyle/3d2" qsCatId="3D" csTypeId="urn:microsoft.com/office/officeart/2005/8/colors/accent3_1" csCatId="accent3" phldr="1"/>
      <dgm:spPr/>
      <dgm:t>
        <a:bodyPr/>
        <a:lstStyle/>
        <a:p>
          <a:endParaRPr lang="en-US"/>
        </a:p>
      </dgm:t>
    </dgm:pt>
    <dgm:pt modelId="{146BBF64-BFAA-46EB-B851-C5500305F0F8}">
      <dgm:prSet phldrT="[Text]"/>
      <dgm:spPr/>
      <dgm:t>
        <a:bodyPr/>
        <a:lstStyle/>
        <a:p>
          <a:r>
            <a:rPr lang="en-US"/>
            <a:t>Shot</a:t>
          </a:r>
        </a:p>
      </dgm:t>
    </dgm:pt>
    <dgm:pt modelId="{1911AAA7-7AD5-45AF-8323-514074C1F22B}" type="parTrans" cxnId="{F1F9BE71-E64F-42FB-992E-21A93A6F5067}">
      <dgm:prSet/>
      <dgm:spPr/>
      <dgm:t>
        <a:bodyPr/>
        <a:lstStyle/>
        <a:p>
          <a:endParaRPr lang="en-US"/>
        </a:p>
      </dgm:t>
    </dgm:pt>
    <dgm:pt modelId="{BB7A191E-811D-4F28-B7B3-6D405B26713C}" type="sibTrans" cxnId="{F1F9BE71-E64F-42FB-992E-21A93A6F5067}">
      <dgm:prSet/>
      <dgm:spPr/>
      <dgm:t>
        <a:bodyPr/>
        <a:lstStyle/>
        <a:p>
          <a:endParaRPr lang="en-US"/>
        </a:p>
      </dgm:t>
    </dgm:pt>
    <dgm:pt modelId="{9C338B63-489A-4B13-87CE-B93B5EA0041C}">
      <dgm:prSet phldrT="[Text]"/>
      <dgm:spPr/>
      <dgm:t>
        <a:bodyPr/>
        <a:lstStyle/>
        <a:p>
          <a:r>
            <a:rPr lang="en-US"/>
            <a:t>Extreme long shot</a:t>
          </a:r>
        </a:p>
      </dgm:t>
    </dgm:pt>
    <dgm:pt modelId="{939715F4-A766-435D-B0F7-8A0248B1CA6F}" type="parTrans" cxnId="{037986E9-542C-4A6F-B608-262C44E45261}">
      <dgm:prSet/>
      <dgm:spPr/>
      <dgm:t>
        <a:bodyPr/>
        <a:lstStyle/>
        <a:p>
          <a:endParaRPr lang="en-US"/>
        </a:p>
      </dgm:t>
    </dgm:pt>
    <dgm:pt modelId="{F8532220-4A6E-454B-B90B-6D258133B45F}" type="sibTrans" cxnId="{037986E9-542C-4A6F-B608-262C44E45261}">
      <dgm:prSet/>
      <dgm:spPr/>
      <dgm:t>
        <a:bodyPr/>
        <a:lstStyle/>
        <a:p>
          <a:endParaRPr lang="en-US"/>
        </a:p>
      </dgm:t>
    </dgm:pt>
    <dgm:pt modelId="{D131939B-11E2-44A5-B96C-9C3EE8DF9BF0}">
      <dgm:prSet phldrT="[Text]"/>
      <dgm:spPr/>
      <dgm:t>
        <a:bodyPr/>
        <a:lstStyle/>
        <a:p>
          <a:r>
            <a:rPr lang="en-US"/>
            <a:t>Long shot</a:t>
          </a:r>
        </a:p>
      </dgm:t>
    </dgm:pt>
    <dgm:pt modelId="{F9B34E7D-CB54-40B1-B761-37FB224B7CA1}" type="parTrans" cxnId="{C6F27063-EB52-497E-B54A-A9B4ED1B0BC5}">
      <dgm:prSet/>
      <dgm:spPr/>
      <dgm:t>
        <a:bodyPr/>
        <a:lstStyle/>
        <a:p>
          <a:endParaRPr lang="en-US"/>
        </a:p>
      </dgm:t>
    </dgm:pt>
    <dgm:pt modelId="{1312E761-CAE9-4721-91CE-BB0BBDBAFFE8}" type="sibTrans" cxnId="{C6F27063-EB52-497E-B54A-A9B4ED1B0BC5}">
      <dgm:prSet/>
      <dgm:spPr/>
      <dgm:t>
        <a:bodyPr/>
        <a:lstStyle/>
        <a:p>
          <a:endParaRPr lang="en-US"/>
        </a:p>
      </dgm:t>
    </dgm:pt>
    <dgm:pt modelId="{323433C9-B6BE-4438-89CC-3680D2726F49}">
      <dgm:prSet phldrT="[Text]"/>
      <dgm:spPr/>
      <dgm:t>
        <a:bodyPr/>
        <a:lstStyle/>
        <a:p>
          <a:r>
            <a:rPr lang="en-US"/>
            <a:t>Mid shot</a:t>
          </a:r>
        </a:p>
      </dgm:t>
    </dgm:pt>
    <dgm:pt modelId="{F6F0AF73-D2DC-480F-A26F-B2EDF19C57ED}" type="parTrans" cxnId="{E6505778-66A4-47F5-97F6-11F22CCA382C}">
      <dgm:prSet/>
      <dgm:spPr/>
      <dgm:t>
        <a:bodyPr/>
        <a:lstStyle/>
        <a:p>
          <a:endParaRPr lang="en-US"/>
        </a:p>
      </dgm:t>
    </dgm:pt>
    <dgm:pt modelId="{233786CB-ACC1-42F0-B906-72289798DA8B}" type="sibTrans" cxnId="{E6505778-66A4-47F5-97F6-11F22CCA382C}">
      <dgm:prSet/>
      <dgm:spPr/>
      <dgm:t>
        <a:bodyPr/>
        <a:lstStyle/>
        <a:p>
          <a:endParaRPr lang="en-US"/>
        </a:p>
      </dgm:t>
    </dgm:pt>
    <dgm:pt modelId="{78F314AC-4907-47C8-A37D-363B2192BC7C}">
      <dgm:prSet phldrT="[Text]"/>
      <dgm:spPr/>
      <dgm:t>
        <a:bodyPr/>
        <a:lstStyle/>
        <a:p>
          <a:r>
            <a:rPr lang="en-US"/>
            <a:t>Close up</a:t>
          </a:r>
        </a:p>
      </dgm:t>
    </dgm:pt>
    <dgm:pt modelId="{6B269D89-8100-4099-85A5-7BE07BB234A1}" type="parTrans" cxnId="{5471F3B3-9285-4482-85D9-AA87294E47EB}">
      <dgm:prSet/>
      <dgm:spPr/>
      <dgm:t>
        <a:bodyPr/>
        <a:lstStyle/>
        <a:p>
          <a:endParaRPr lang="en-US"/>
        </a:p>
      </dgm:t>
    </dgm:pt>
    <dgm:pt modelId="{524A0DD2-A0AA-4454-9C41-87CFF820A034}" type="sibTrans" cxnId="{5471F3B3-9285-4482-85D9-AA87294E47EB}">
      <dgm:prSet/>
      <dgm:spPr/>
      <dgm:t>
        <a:bodyPr/>
        <a:lstStyle/>
        <a:p>
          <a:endParaRPr lang="en-US"/>
        </a:p>
      </dgm:t>
    </dgm:pt>
    <dgm:pt modelId="{1CCA2512-6C59-4B08-A02B-2C52F5BF57FD}">
      <dgm:prSet/>
      <dgm:spPr/>
      <dgm:t>
        <a:bodyPr/>
        <a:lstStyle/>
        <a:p>
          <a:r>
            <a:rPr lang="en-US"/>
            <a:t>Extreme</a:t>
          </a:r>
        </a:p>
        <a:p>
          <a:r>
            <a:rPr lang="en-US"/>
            <a:t>close up</a:t>
          </a:r>
        </a:p>
      </dgm:t>
    </dgm:pt>
    <dgm:pt modelId="{52274F34-CF46-427A-AD30-EC7BDBF32B1C}" type="parTrans" cxnId="{4ABEFAD7-FE11-4FFC-BF86-D0F5E258866B}">
      <dgm:prSet/>
      <dgm:spPr/>
      <dgm:t>
        <a:bodyPr/>
        <a:lstStyle/>
        <a:p>
          <a:endParaRPr lang="en-US"/>
        </a:p>
      </dgm:t>
    </dgm:pt>
    <dgm:pt modelId="{E20DEBED-0087-4C87-94C5-68D6F834258C}" type="sibTrans" cxnId="{4ABEFAD7-FE11-4FFC-BF86-D0F5E258866B}">
      <dgm:prSet/>
      <dgm:spPr/>
      <dgm:t>
        <a:bodyPr/>
        <a:lstStyle/>
        <a:p>
          <a:endParaRPr lang="en-US"/>
        </a:p>
      </dgm:t>
    </dgm:pt>
    <dgm:pt modelId="{16B25CB8-4EDE-41CB-B6E2-CBC77C2BEC59}">
      <dgm:prSet/>
      <dgm:spPr/>
      <dgm:t>
        <a:bodyPr/>
        <a:lstStyle/>
        <a:p>
          <a:r>
            <a:rPr lang="en-US"/>
            <a:t>POV shot</a:t>
          </a:r>
        </a:p>
      </dgm:t>
    </dgm:pt>
    <dgm:pt modelId="{DCC54A49-B063-4548-8A8B-BC2DAF02AE3E}" type="parTrans" cxnId="{F98E51A4-CFF6-406D-81F7-5D3D162CE14B}">
      <dgm:prSet/>
      <dgm:spPr/>
      <dgm:t>
        <a:bodyPr/>
        <a:lstStyle/>
        <a:p>
          <a:endParaRPr lang="en-US"/>
        </a:p>
      </dgm:t>
    </dgm:pt>
    <dgm:pt modelId="{2708AD05-4006-4F5D-ABF5-05F2FC8D0FA1}" type="sibTrans" cxnId="{F98E51A4-CFF6-406D-81F7-5D3D162CE14B}">
      <dgm:prSet/>
      <dgm:spPr/>
      <dgm:t>
        <a:bodyPr/>
        <a:lstStyle/>
        <a:p>
          <a:endParaRPr lang="en-US"/>
        </a:p>
      </dgm:t>
    </dgm:pt>
    <dgm:pt modelId="{23F8B92B-B9A2-4F3C-AC51-27F2B9A56004}">
      <dgm:prSet/>
      <dgm:spPr/>
      <dgm:t>
        <a:bodyPr/>
        <a:lstStyle/>
        <a:p>
          <a:r>
            <a:rPr lang="en-US"/>
            <a:t>Two shot</a:t>
          </a:r>
        </a:p>
      </dgm:t>
    </dgm:pt>
    <dgm:pt modelId="{17354805-A0A5-428F-BBB6-91DACE7F8C6B}" type="parTrans" cxnId="{97865D4F-EF86-4C32-A427-15128E04BF53}">
      <dgm:prSet/>
      <dgm:spPr/>
      <dgm:t>
        <a:bodyPr/>
        <a:lstStyle/>
        <a:p>
          <a:endParaRPr lang="en-US"/>
        </a:p>
      </dgm:t>
    </dgm:pt>
    <dgm:pt modelId="{AB4C324B-BEDD-415F-B17B-F081C8C6A69B}" type="sibTrans" cxnId="{97865D4F-EF86-4C32-A427-15128E04BF53}">
      <dgm:prSet/>
      <dgm:spPr/>
      <dgm:t>
        <a:bodyPr/>
        <a:lstStyle/>
        <a:p>
          <a:endParaRPr lang="en-US"/>
        </a:p>
      </dgm:t>
    </dgm:pt>
    <dgm:pt modelId="{182229D2-938F-477F-9431-0A4D60CC899A}">
      <dgm:prSet/>
      <dgm:spPr/>
      <dgm:t>
        <a:bodyPr/>
        <a:lstStyle/>
        <a:p>
          <a:r>
            <a:rPr lang="en-US"/>
            <a:t>Over the shoulder shot</a:t>
          </a:r>
        </a:p>
      </dgm:t>
    </dgm:pt>
    <dgm:pt modelId="{7203B972-5C9E-47BB-ACF4-65542CB3AF81}" type="parTrans" cxnId="{87B2BE93-2FFE-4E80-A9A8-04545D5D50CF}">
      <dgm:prSet/>
      <dgm:spPr/>
      <dgm:t>
        <a:bodyPr/>
        <a:lstStyle/>
        <a:p>
          <a:endParaRPr lang="en-US"/>
        </a:p>
      </dgm:t>
    </dgm:pt>
    <dgm:pt modelId="{4825A221-FD1A-40B0-A87D-05440372B463}" type="sibTrans" cxnId="{87B2BE93-2FFE-4E80-A9A8-04545D5D50CF}">
      <dgm:prSet/>
      <dgm:spPr/>
      <dgm:t>
        <a:bodyPr/>
        <a:lstStyle/>
        <a:p>
          <a:endParaRPr lang="en-US"/>
        </a:p>
      </dgm:t>
    </dgm:pt>
    <dgm:pt modelId="{297BA8EE-9BEB-4FC2-B7EA-2655CEEE0E2C}">
      <dgm:prSet/>
      <dgm:spPr/>
      <dgm:t>
        <a:bodyPr/>
        <a:lstStyle/>
        <a:p>
          <a:r>
            <a:rPr lang="en-US"/>
            <a:t>Cut away</a:t>
          </a:r>
        </a:p>
      </dgm:t>
    </dgm:pt>
    <dgm:pt modelId="{0D557B2A-1D42-4E99-B601-705FBFB2547C}" type="parTrans" cxnId="{3312D44A-1D02-4F54-A51D-481F9D80B817}">
      <dgm:prSet/>
      <dgm:spPr/>
      <dgm:t>
        <a:bodyPr/>
        <a:lstStyle/>
        <a:p>
          <a:endParaRPr lang="en-US"/>
        </a:p>
      </dgm:t>
    </dgm:pt>
    <dgm:pt modelId="{E82C5741-C31C-4789-BB5D-158A1383A9DB}" type="sibTrans" cxnId="{3312D44A-1D02-4F54-A51D-481F9D80B817}">
      <dgm:prSet/>
      <dgm:spPr/>
      <dgm:t>
        <a:bodyPr/>
        <a:lstStyle/>
        <a:p>
          <a:endParaRPr lang="en-US"/>
        </a:p>
      </dgm:t>
    </dgm:pt>
    <dgm:pt modelId="{1116A130-744A-4EA3-AED1-E9AC6E59C151}">
      <dgm:prSet/>
      <dgm:spPr/>
      <dgm:t>
        <a:bodyPr/>
        <a:lstStyle/>
        <a:p>
          <a:r>
            <a:rPr lang="en-US"/>
            <a:t>Insert</a:t>
          </a:r>
        </a:p>
      </dgm:t>
    </dgm:pt>
    <dgm:pt modelId="{9F0C5A69-3759-48AA-993E-CCA253C0693D}" type="parTrans" cxnId="{A9F4E82F-7B32-4F1E-925F-45E6D243C56E}">
      <dgm:prSet/>
      <dgm:spPr/>
      <dgm:t>
        <a:bodyPr/>
        <a:lstStyle/>
        <a:p>
          <a:endParaRPr lang="en-US"/>
        </a:p>
      </dgm:t>
    </dgm:pt>
    <dgm:pt modelId="{DAF696D4-8A01-4CE7-8F5F-7FF455CFEF80}" type="sibTrans" cxnId="{A9F4E82F-7B32-4F1E-925F-45E6D243C56E}">
      <dgm:prSet/>
      <dgm:spPr/>
      <dgm:t>
        <a:bodyPr/>
        <a:lstStyle/>
        <a:p>
          <a:endParaRPr lang="en-US"/>
        </a:p>
      </dgm:t>
    </dgm:pt>
    <dgm:pt modelId="{1F3D331E-3648-4F32-A45C-03B0622F3A89}">
      <dgm:prSet/>
      <dgm:spPr/>
      <dgm:t>
        <a:bodyPr/>
        <a:lstStyle/>
        <a:p>
          <a:r>
            <a:rPr lang="en-US"/>
            <a:t>Shot-reverse shot</a:t>
          </a:r>
        </a:p>
      </dgm:t>
    </dgm:pt>
    <dgm:pt modelId="{4A8B4C41-7D9B-4F6F-9097-921B711BEC8F}" type="parTrans" cxnId="{2D2AC318-5025-4BE1-9407-1BAE028C8180}">
      <dgm:prSet/>
      <dgm:spPr/>
      <dgm:t>
        <a:bodyPr/>
        <a:lstStyle/>
        <a:p>
          <a:endParaRPr lang="en-US"/>
        </a:p>
      </dgm:t>
    </dgm:pt>
    <dgm:pt modelId="{1EFB78C9-FDD1-4AD4-9735-DE45F4FFB0A9}" type="sibTrans" cxnId="{2D2AC318-5025-4BE1-9407-1BAE028C8180}">
      <dgm:prSet/>
      <dgm:spPr/>
      <dgm:t>
        <a:bodyPr/>
        <a:lstStyle/>
        <a:p>
          <a:endParaRPr lang="en-US"/>
        </a:p>
      </dgm:t>
    </dgm:pt>
    <dgm:pt modelId="{59558D0D-43F2-42AC-AF92-CAE605BC641C}" type="pres">
      <dgm:prSet presAssocID="{E362B0E8-C59B-4199-9F84-100A49986EB5}" presName="cycle" presStyleCnt="0">
        <dgm:presLayoutVars>
          <dgm:chMax val="1"/>
          <dgm:dir/>
          <dgm:animLvl val="ctr"/>
          <dgm:resizeHandles val="exact"/>
        </dgm:presLayoutVars>
      </dgm:prSet>
      <dgm:spPr/>
      <dgm:t>
        <a:bodyPr/>
        <a:lstStyle/>
        <a:p>
          <a:endParaRPr lang="en-US"/>
        </a:p>
      </dgm:t>
    </dgm:pt>
    <dgm:pt modelId="{8CCAFFC8-7224-47C3-B5F1-82448D315341}" type="pres">
      <dgm:prSet presAssocID="{146BBF64-BFAA-46EB-B851-C5500305F0F8}" presName="centerShape" presStyleLbl="node0" presStyleIdx="0" presStyleCnt="1"/>
      <dgm:spPr/>
      <dgm:t>
        <a:bodyPr/>
        <a:lstStyle/>
        <a:p>
          <a:endParaRPr lang="en-US"/>
        </a:p>
      </dgm:t>
    </dgm:pt>
    <dgm:pt modelId="{E23E9B53-F9A8-49CE-A219-3ED855F64EDC}" type="pres">
      <dgm:prSet presAssocID="{939715F4-A766-435D-B0F7-8A0248B1CA6F}" presName="Name9" presStyleLbl="parChTrans1D2" presStyleIdx="0" presStyleCnt="11"/>
      <dgm:spPr/>
      <dgm:t>
        <a:bodyPr/>
        <a:lstStyle/>
        <a:p>
          <a:endParaRPr lang="en-US"/>
        </a:p>
      </dgm:t>
    </dgm:pt>
    <dgm:pt modelId="{F1FF3904-9A49-4CF5-A331-A7104675D58B}" type="pres">
      <dgm:prSet presAssocID="{939715F4-A766-435D-B0F7-8A0248B1CA6F}" presName="connTx" presStyleLbl="parChTrans1D2" presStyleIdx="0" presStyleCnt="11"/>
      <dgm:spPr/>
      <dgm:t>
        <a:bodyPr/>
        <a:lstStyle/>
        <a:p>
          <a:endParaRPr lang="en-US"/>
        </a:p>
      </dgm:t>
    </dgm:pt>
    <dgm:pt modelId="{F8E218E9-D0E4-4E06-8D8C-530409EF72EA}" type="pres">
      <dgm:prSet presAssocID="{9C338B63-489A-4B13-87CE-B93B5EA0041C}" presName="node" presStyleLbl="node1" presStyleIdx="0" presStyleCnt="11">
        <dgm:presLayoutVars>
          <dgm:bulletEnabled val="1"/>
        </dgm:presLayoutVars>
      </dgm:prSet>
      <dgm:spPr/>
      <dgm:t>
        <a:bodyPr/>
        <a:lstStyle/>
        <a:p>
          <a:endParaRPr lang="en-US"/>
        </a:p>
      </dgm:t>
    </dgm:pt>
    <dgm:pt modelId="{44A16098-ABE3-4FCC-91C4-155E316453C1}" type="pres">
      <dgm:prSet presAssocID="{F9B34E7D-CB54-40B1-B761-37FB224B7CA1}" presName="Name9" presStyleLbl="parChTrans1D2" presStyleIdx="1" presStyleCnt="11"/>
      <dgm:spPr/>
      <dgm:t>
        <a:bodyPr/>
        <a:lstStyle/>
        <a:p>
          <a:endParaRPr lang="en-US"/>
        </a:p>
      </dgm:t>
    </dgm:pt>
    <dgm:pt modelId="{7B6A8375-C0C4-4592-A893-28F31EE0C1FB}" type="pres">
      <dgm:prSet presAssocID="{F9B34E7D-CB54-40B1-B761-37FB224B7CA1}" presName="connTx" presStyleLbl="parChTrans1D2" presStyleIdx="1" presStyleCnt="11"/>
      <dgm:spPr/>
      <dgm:t>
        <a:bodyPr/>
        <a:lstStyle/>
        <a:p>
          <a:endParaRPr lang="en-US"/>
        </a:p>
      </dgm:t>
    </dgm:pt>
    <dgm:pt modelId="{A17037B7-7FDB-4A2E-B04F-1CD80F9366AC}" type="pres">
      <dgm:prSet presAssocID="{D131939B-11E2-44A5-B96C-9C3EE8DF9BF0}" presName="node" presStyleLbl="node1" presStyleIdx="1" presStyleCnt="11">
        <dgm:presLayoutVars>
          <dgm:bulletEnabled val="1"/>
        </dgm:presLayoutVars>
      </dgm:prSet>
      <dgm:spPr/>
      <dgm:t>
        <a:bodyPr/>
        <a:lstStyle/>
        <a:p>
          <a:endParaRPr lang="en-US"/>
        </a:p>
      </dgm:t>
    </dgm:pt>
    <dgm:pt modelId="{A0BEDF7B-31D3-4666-891A-58B0A95012DC}" type="pres">
      <dgm:prSet presAssocID="{F6F0AF73-D2DC-480F-A26F-B2EDF19C57ED}" presName="Name9" presStyleLbl="parChTrans1D2" presStyleIdx="2" presStyleCnt="11"/>
      <dgm:spPr/>
      <dgm:t>
        <a:bodyPr/>
        <a:lstStyle/>
        <a:p>
          <a:endParaRPr lang="en-US"/>
        </a:p>
      </dgm:t>
    </dgm:pt>
    <dgm:pt modelId="{89E9FC92-4026-489D-8657-6AD12098D208}" type="pres">
      <dgm:prSet presAssocID="{F6F0AF73-D2DC-480F-A26F-B2EDF19C57ED}" presName="connTx" presStyleLbl="parChTrans1D2" presStyleIdx="2" presStyleCnt="11"/>
      <dgm:spPr/>
      <dgm:t>
        <a:bodyPr/>
        <a:lstStyle/>
        <a:p>
          <a:endParaRPr lang="en-US"/>
        </a:p>
      </dgm:t>
    </dgm:pt>
    <dgm:pt modelId="{DFA4482D-ABF7-4FCC-B2AB-DA5C26CF4752}" type="pres">
      <dgm:prSet presAssocID="{323433C9-B6BE-4438-89CC-3680D2726F49}" presName="node" presStyleLbl="node1" presStyleIdx="2" presStyleCnt="11">
        <dgm:presLayoutVars>
          <dgm:bulletEnabled val="1"/>
        </dgm:presLayoutVars>
      </dgm:prSet>
      <dgm:spPr/>
      <dgm:t>
        <a:bodyPr/>
        <a:lstStyle/>
        <a:p>
          <a:endParaRPr lang="en-US"/>
        </a:p>
      </dgm:t>
    </dgm:pt>
    <dgm:pt modelId="{DF66C222-6A39-480D-846E-CCE81FF040E2}" type="pres">
      <dgm:prSet presAssocID="{6B269D89-8100-4099-85A5-7BE07BB234A1}" presName="Name9" presStyleLbl="parChTrans1D2" presStyleIdx="3" presStyleCnt="11"/>
      <dgm:spPr/>
      <dgm:t>
        <a:bodyPr/>
        <a:lstStyle/>
        <a:p>
          <a:endParaRPr lang="en-US"/>
        </a:p>
      </dgm:t>
    </dgm:pt>
    <dgm:pt modelId="{0FC6CCCE-4BEE-4BA0-ABBB-C0D4414A6D91}" type="pres">
      <dgm:prSet presAssocID="{6B269D89-8100-4099-85A5-7BE07BB234A1}" presName="connTx" presStyleLbl="parChTrans1D2" presStyleIdx="3" presStyleCnt="11"/>
      <dgm:spPr/>
      <dgm:t>
        <a:bodyPr/>
        <a:lstStyle/>
        <a:p>
          <a:endParaRPr lang="en-US"/>
        </a:p>
      </dgm:t>
    </dgm:pt>
    <dgm:pt modelId="{3B2FB21C-56DE-4672-9EBA-CACDE1DD21F7}" type="pres">
      <dgm:prSet presAssocID="{78F314AC-4907-47C8-A37D-363B2192BC7C}" presName="node" presStyleLbl="node1" presStyleIdx="3" presStyleCnt="11">
        <dgm:presLayoutVars>
          <dgm:bulletEnabled val="1"/>
        </dgm:presLayoutVars>
      </dgm:prSet>
      <dgm:spPr/>
      <dgm:t>
        <a:bodyPr/>
        <a:lstStyle/>
        <a:p>
          <a:endParaRPr lang="en-US"/>
        </a:p>
      </dgm:t>
    </dgm:pt>
    <dgm:pt modelId="{8EFCC071-2C64-41A0-B836-514052EFC0ED}" type="pres">
      <dgm:prSet presAssocID="{52274F34-CF46-427A-AD30-EC7BDBF32B1C}" presName="Name9" presStyleLbl="parChTrans1D2" presStyleIdx="4" presStyleCnt="11"/>
      <dgm:spPr/>
      <dgm:t>
        <a:bodyPr/>
        <a:lstStyle/>
        <a:p>
          <a:endParaRPr lang="en-US"/>
        </a:p>
      </dgm:t>
    </dgm:pt>
    <dgm:pt modelId="{4C500B97-4310-460D-94B4-EA971F138251}" type="pres">
      <dgm:prSet presAssocID="{52274F34-CF46-427A-AD30-EC7BDBF32B1C}" presName="connTx" presStyleLbl="parChTrans1D2" presStyleIdx="4" presStyleCnt="11"/>
      <dgm:spPr/>
      <dgm:t>
        <a:bodyPr/>
        <a:lstStyle/>
        <a:p>
          <a:endParaRPr lang="en-US"/>
        </a:p>
      </dgm:t>
    </dgm:pt>
    <dgm:pt modelId="{E8FFAE67-161D-4598-8167-53B4B22072CE}" type="pres">
      <dgm:prSet presAssocID="{1CCA2512-6C59-4B08-A02B-2C52F5BF57FD}" presName="node" presStyleLbl="node1" presStyleIdx="4" presStyleCnt="11">
        <dgm:presLayoutVars>
          <dgm:bulletEnabled val="1"/>
        </dgm:presLayoutVars>
      </dgm:prSet>
      <dgm:spPr/>
      <dgm:t>
        <a:bodyPr/>
        <a:lstStyle/>
        <a:p>
          <a:endParaRPr lang="en-US"/>
        </a:p>
      </dgm:t>
    </dgm:pt>
    <dgm:pt modelId="{1AE6226E-7E7E-479C-A9BA-A2A670DC88E5}" type="pres">
      <dgm:prSet presAssocID="{DCC54A49-B063-4548-8A8B-BC2DAF02AE3E}" presName="Name9" presStyleLbl="parChTrans1D2" presStyleIdx="5" presStyleCnt="11"/>
      <dgm:spPr/>
      <dgm:t>
        <a:bodyPr/>
        <a:lstStyle/>
        <a:p>
          <a:endParaRPr lang="en-US"/>
        </a:p>
      </dgm:t>
    </dgm:pt>
    <dgm:pt modelId="{E1B8AFD5-1BE9-4CA8-B7C0-095F57876DC6}" type="pres">
      <dgm:prSet presAssocID="{DCC54A49-B063-4548-8A8B-BC2DAF02AE3E}" presName="connTx" presStyleLbl="parChTrans1D2" presStyleIdx="5" presStyleCnt="11"/>
      <dgm:spPr/>
      <dgm:t>
        <a:bodyPr/>
        <a:lstStyle/>
        <a:p>
          <a:endParaRPr lang="en-US"/>
        </a:p>
      </dgm:t>
    </dgm:pt>
    <dgm:pt modelId="{248F4D4D-F098-46E2-A1D8-7129B1430326}" type="pres">
      <dgm:prSet presAssocID="{16B25CB8-4EDE-41CB-B6E2-CBC77C2BEC59}" presName="node" presStyleLbl="node1" presStyleIdx="5" presStyleCnt="11">
        <dgm:presLayoutVars>
          <dgm:bulletEnabled val="1"/>
        </dgm:presLayoutVars>
      </dgm:prSet>
      <dgm:spPr/>
      <dgm:t>
        <a:bodyPr/>
        <a:lstStyle/>
        <a:p>
          <a:endParaRPr lang="en-US"/>
        </a:p>
      </dgm:t>
    </dgm:pt>
    <dgm:pt modelId="{5D53E964-70B6-4D1E-B98F-482676DA1A23}" type="pres">
      <dgm:prSet presAssocID="{17354805-A0A5-428F-BBB6-91DACE7F8C6B}" presName="Name9" presStyleLbl="parChTrans1D2" presStyleIdx="6" presStyleCnt="11"/>
      <dgm:spPr/>
      <dgm:t>
        <a:bodyPr/>
        <a:lstStyle/>
        <a:p>
          <a:endParaRPr lang="en-US"/>
        </a:p>
      </dgm:t>
    </dgm:pt>
    <dgm:pt modelId="{A5FDF52F-2110-44C8-B40D-0EBA3D6BBC3F}" type="pres">
      <dgm:prSet presAssocID="{17354805-A0A5-428F-BBB6-91DACE7F8C6B}" presName="connTx" presStyleLbl="parChTrans1D2" presStyleIdx="6" presStyleCnt="11"/>
      <dgm:spPr/>
      <dgm:t>
        <a:bodyPr/>
        <a:lstStyle/>
        <a:p>
          <a:endParaRPr lang="en-US"/>
        </a:p>
      </dgm:t>
    </dgm:pt>
    <dgm:pt modelId="{20503DE3-81ED-417E-9B4C-1C264563074C}" type="pres">
      <dgm:prSet presAssocID="{23F8B92B-B9A2-4F3C-AC51-27F2B9A56004}" presName="node" presStyleLbl="node1" presStyleIdx="6" presStyleCnt="11">
        <dgm:presLayoutVars>
          <dgm:bulletEnabled val="1"/>
        </dgm:presLayoutVars>
      </dgm:prSet>
      <dgm:spPr/>
      <dgm:t>
        <a:bodyPr/>
        <a:lstStyle/>
        <a:p>
          <a:endParaRPr lang="en-US"/>
        </a:p>
      </dgm:t>
    </dgm:pt>
    <dgm:pt modelId="{A4775B46-DCCD-4929-9593-4CBAE40AB736}" type="pres">
      <dgm:prSet presAssocID="{7203B972-5C9E-47BB-ACF4-65542CB3AF81}" presName="Name9" presStyleLbl="parChTrans1D2" presStyleIdx="7" presStyleCnt="11"/>
      <dgm:spPr/>
      <dgm:t>
        <a:bodyPr/>
        <a:lstStyle/>
        <a:p>
          <a:endParaRPr lang="en-US"/>
        </a:p>
      </dgm:t>
    </dgm:pt>
    <dgm:pt modelId="{2D3E571B-D034-4709-B631-42EE69911495}" type="pres">
      <dgm:prSet presAssocID="{7203B972-5C9E-47BB-ACF4-65542CB3AF81}" presName="connTx" presStyleLbl="parChTrans1D2" presStyleIdx="7" presStyleCnt="11"/>
      <dgm:spPr/>
      <dgm:t>
        <a:bodyPr/>
        <a:lstStyle/>
        <a:p>
          <a:endParaRPr lang="en-US"/>
        </a:p>
      </dgm:t>
    </dgm:pt>
    <dgm:pt modelId="{B1D36444-973F-48E0-90AB-ECD6A2712FC1}" type="pres">
      <dgm:prSet presAssocID="{182229D2-938F-477F-9431-0A4D60CC899A}" presName="node" presStyleLbl="node1" presStyleIdx="7" presStyleCnt="11">
        <dgm:presLayoutVars>
          <dgm:bulletEnabled val="1"/>
        </dgm:presLayoutVars>
      </dgm:prSet>
      <dgm:spPr/>
      <dgm:t>
        <a:bodyPr/>
        <a:lstStyle/>
        <a:p>
          <a:endParaRPr lang="en-US"/>
        </a:p>
      </dgm:t>
    </dgm:pt>
    <dgm:pt modelId="{687681A7-7369-4842-BDB4-0B5B53BBF48C}" type="pres">
      <dgm:prSet presAssocID="{0D557B2A-1D42-4E99-B601-705FBFB2547C}" presName="Name9" presStyleLbl="parChTrans1D2" presStyleIdx="8" presStyleCnt="11"/>
      <dgm:spPr/>
      <dgm:t>
        <a:bodyPr/>
        <a:lstStyle/>
        <a:p>
          <a:endParaRPr lang="en-GB"/>
        </a:p>
      </dgm:t>
    </dgm:pt>
    <dgm:pt modelId="{96125623-67E7-4DB1-9B0F-007AB348B327}" type="pres">
      <dgm:prSet presAssocID="{0D557B2A-1D42-4E99-B601-705FBFB2547C}" presName="connTx" presStyleLbl="parChTrans1D2" presStyleIdx="8" presStyleCnt="11"/>
      <dgm:spPr/>
      <dgm:t>
        <a:bodyPr/>
        <a:lstStyle/>
        <a:p>
          <a:endParaRPr lang="en-GB"/>
        </a:p>
      </dgm:t>
    </dgm:pt>
    <dgm:pt modelId="{6C6DFF04-79DE-426A-83F9-5AACC05D6B9E}" type="pres">
      <dgm:prSet presAssocID="{297BA8EE-9BEB-4FC2-B7EA-2655CEEE0E2C}" presName="node" presStyleLbl="node1" presStyleIdx="8" presStyleCnt="11">
        <dgm:presLayoutVars>
          <dgm:bulletEnabled val="1"/>
        </dgm:presLayoutVars>
      </dgm:prSet>
      <dgm:spPr/>
      <dgm:t>
        <a:bodyPr/>
        <a:lstStyle/>
        <a:p>
          <a:endParaRPr lang="en-GB"/>
        </a:p>
      </dgm:t>
    </dgm:pt>
    <dgm:pt modelId="{AC6CE7FF-609D-434C-AFDF-4895988D9493}" type="pres">
      <dgm:prSet presAssocID="{9F0C5A69-3759-48AA-993E-CCA253C0693D}" presName="Name9" presStyleLbl="parChTrans1D2" presStyleIdx="9" presStyleCnt="11"/>
      <dgm:spPr/>
      <dgm:t>
        <a:bodyPr/>
        <a:lstStyle/>
        <a:p>
          <a:endParaRPr lang="en-GB"/>
        </a:p>
      </dgm:t>
    </dgm:pt>
    <dgm:pt modelId="{01DDF958-686C-427B-BC7E-920C1B7929FF}" type="pres">
      <dgm:prSet presAssocID="{9F0C5A69-3759-48AA-993E-CCA253C0693D}" presName="connTx" presStyleLbl="parChTrans1D2" presStyleIdx="9" presStyleCnt="11"/>
      <dgm:spPr/>
      <dgm:t>
        <a:bodyPr/>
        <a:lstStyle/>
        <a:p>
          <a:endParaRPr lang="en-GB"/>
        </a:p>
      </dgm:t>
    </dgm:pt>
    <dgm:pt modelId="{C1E297F5-1103-4B54-A290-F392BED82812}" type="pres">
      <dgm:prSet presAssocID="{1116A130-744A-4EA3-AED1-E9AC6E59C151}" presName="node" presStyleLbl="node1" presStyleIdx="9" presStyleCnt="11">
        <dgm:presLayoutVars>
          <dgm:bulletEnabled val="1"/>
        </dgm:presLayoutVars>
      </dgm:prSet>
      <dgm:spPr/>
      <dgm:t>
        <a:bodyPr/>
        <a:lstStyle/>
        <a:p>
          <a:endParaRPr lang="en-GB"/>
        </a:p>
      </dgm:t>
    </dgm:pt>
    <dgm:pt modelId="{82441931-334A-4BD6-89BE-3B7953C837F6}" type="pres">
      <dgm:prSet presAssocID="{4A8B4C41-7D9B-4F6F-9097-921B711BEC8F}" presName="Name9" presStyleLbl="parChTrans1D2" presStyleIdx="10" presStyleCnt="11"/>
      <dgm:spPr/>
      <dgm:t>
        <a:bodyPr/>
        <a:lstStyle/>
        <a:p>
          <a:endParaRPr lang="en-GB"/>
        </a:p>
      </dgm:t>
    </dgm:pt>
    <dgm:pt modelId="{8F5C10A8-D691-4694-93AF-CD15AC6674FB}" type="pres">
      <dgm:prSet presAssocID="{4A8B4C41-7D9B-4F6F-9097-921B711BEC8F}" presName="connTx" presStyleLbl="parChTrans1D2" presStyleIdx="10" presStyleCnt="11"/>
      <dgm:spPr/>
      <dgm:t>
        <a:bodyPr/>
        <a:lstStyle/>
        <a:p>
          <a:endParaRPr lang="en-GB"/>
        </a:p>
      </dgm:t>
    </dgm:pt>
    <dgm:pt modelId="{DA678712-4090-4372-B039-6C064812B21D}" type="pres">
      <dgm:prSet presAssocID="{1F3D331E-3648-4F32-A45C-03B0622F3A89}" presName="node" presStyleLbl="node1" presStyleIdx="10" presStyleCnt="11">
        <dgm:presLayoutVars>
          <dgm:bulletEnabled val="1"/>
        </dgm:presLayoutVars>
      </dgm:prSet>
      <dgm:spPr/>
      <dgm:t>
        <a:bodyPr/>
        <a:lstStyle/>
        <a:p>
          <a:endParaRPr lang="en-GB"/>
        </a:p>
      </dgm:t>
    </dgm:pt>
  </dgm:ptLst>
  <dgm:cxnLst>
    <dgm:cxn modelId="{3DE358E0-4CEC-41F2-B014-005CB7057446}" type="presOf" srcId="{F6F0AF73-D2DC-480F-A26F-B2EDF19C57ED}" destId="{89E9FC92-4026-489D-8657-6AD12098D208}" srcOrd="1" destOrd="0" presId="urn:microsoft.com/office/officeart/2005/8/layout/radial1"/>
    <dgm:cxn modelId="{859825D7-6B55-488B-A666-014118B94777}" type="presOf" srcId="{17354805-A0A5-428F-BBB6-91DACE7F8C6B}" destId="{5D53E964-70B6-4D1E-B98F-482676DA1A23}" srcOrd="0" destOrd="0" presId="urn:microsoft.com/office/officeart/2005/8/layout/radial1"/>
    <dgm:cxn modelId="{8CA445C1-887C-45E5-BA41-F9CCC0DE31F4}" type="presOf" srcId="{23F8B92B-B9A2-4F3C-AC51-27F2B9A56004}" destId="{20503DE3-81ED-417E-9B4C-1C264563074C}" srcOrd="0" destOrd="0" presId="urn:microsoft.com/office/officeart/2005/8/layout/radial1"/>
    <dgm:cxn modelId="{A1E08996-97C3-422B-B6D3-6375C19C6028}" type="presOf" srcId="{323433C9-B6BE-4438-89CC-3680D2726F49}" destId="{DFA4482D-ABF7-4FCC-B2AB-DA5C26CF4752}" srcOrd="0" destOrd="0" presId="urn:microsoft.com/office/officeart/2005/8/layout/radial1"/>
    <dgm:cxn modelId="{F8462E82-92D2-4339-AC6E-E3E1AC60D360}" type="presOf" srcId="{E362B0E8-C59B-4199-9F84-100A49986EB5}" destId="{59558D0D-43F2-42AC-AF92-CAE605BC641C}" srcOrd="0" destOrd="0" presId="urn:microsoft.com/office/officeart/2005/8/layout/radial1"/>
    <dgm:cxn modelId="{E118C628-9219-4837-998B-38D16C2C363D}" type="presOf" srcId="{7203B972-5C9E-47BB-ACF4-65542CB3AF81}" destId="{A4775B46-DCCD-4929-9593-4CBAE40AB736}" srcOrd="0" destOrd="0" presId="urn:microsoft.com/office/officeart/2005/8/layout/radial1"/>
    <dgm:cxn modelId="{4CE51AA5-8825-475A-BD6C-FE11303CF5A5}" type="presOf" srcId="{7203B972-5C9E-47BB-ACF4-65542CB3AF81}" destId="{2D3E571B-D034-4709-B631-42EE69911495}" srcOrd="1" destOrd="0" presId="urn:microsoft.com/office/officeart/2005/8/layout/radial1"/>
    <dgm:cxn modelId="{05BA201F-C6B1-4D96-B4A0-A0C2FFE91CCE}" type="presOf" srcId="{17354805-A0A5-428F-BBB6-91DACE7F8C6B}" destId="{A5FDF52F-2110-44C8-B40D-0EBA3D6BBC3F}" srcOrd="1" destOrd="0" presId="urn:microsoft.com/office/officeart/2005/8/layout/radial1"/>
    <dgm:cxn modelId="{97162C87-6118-4739-986E-CD29B0D5DC63}" type="presOf" srcId="{DCC54A49-B063-4548-8A8B-BC2DAF02AE3E}" destId="{E1B8AFD5-1BE9-4CA8-B7C0-095F57876DC6}" srcOrd="1" destOrd="0" presId="urn:microsoft.com/office/officeart/2005/8/layout/radial1"/>
    <dgm:cxn modelId="{FAC721D1-4564-42CD-BBD4-752AA7E2D65A}" type="presOf" srcId="{1F3D331E-3648-4F32-A45C-03B0622F3A89}" destId="{DA678712-4090-4372-B039-6C064812B21D}" srcOrd="0" destOrd="0" presId="urn:microsoft.com/office/officeart/2005/8/layout/radial1"/>
    <dgm:cxn modelId="{BA5A7F92-15B6-4141-B520-A453AB8A7DAE}" type="presOf" srcId="{1116A130-744A-4EA3-AED1-E9AC6E59C151}" destId="{C1E297F5-1103-4B54-A290-F392BED82812}" srcOrd="0" destOrd="0" presId="urn:microsoft.com/office/officeart/2005/8/layout/radial1"/>
    <dgm:cxn modelId="{4E721ABC-2862-4E5F-ADD9-4F46F165368F}" type="presOf" srcId="{52274F34-CF46-427A-AD30-EC7BDBF32B1C}" destId="{8EFCC071-2C64-41A0-B836-514052EFC0ED}" srcOrd="0" destOrd="0" presId="urn:microsoft.com/office/officeart/2005/8/layout/radial1"/>
    <dgm:cxn modelId="{97865D4F-EF86-4C32-A427-15128E04BF53}" srcId="{146BBF64-BFAA-46EB-B851-C5500305F0F8}" destId="{23F8B92B-B9A2-4F3C-AC51-27F2B9A56004}" srcOrd="6" destOrd="0" parTransId="{17354805-A0A5-428F-BBB6-91DACE7F8C6B}" sibTransId="{AB4C324B-BEDD-415F-B17B-F081C8C6A69B}"/>
    <dgm:cxn modelId="{D533E580-A727-435A-87A3-DDBA0FC65F4D}" type="presOf" srcId="{0D557B2A-1D42-4E99-B601-705FBFB2547C}" destId="{687681A7-7369-4842-BDB4-0B5B53BBF48C}" srcOrd="0" destOrd="0" presId="urn:microsoft.com/office/officeart/2005/8/layout/radial1"/>
    <dgm:cxn modelId="{2CCAC7E0-CB6F-43A6-AA17-555A84575530}" type="presOf" srcId="{F6F0AF73-D2DC-480F-A26F-B2EDF19C57ED}" destId="{A0BEDF7B-31D3-4666-891A-58B0A95012DC}" srcOrd="0" destOrd="0" presId="urn:microsoft.com/office/officeart/2005/8/layout/radial1"/>
    <dgm:cxn modelId="{E8E7CED0-9A8C-43E8-A75D-ABFD8FFB2D24}" type="presOf" srcId="{146BBF64-BFAA-46EB-B851-C5500305F0F8}" destId="{8CCAFFC8-7224-47C3-B5F1-82448D315341}" srcOrd="0" destOrd="0" presId="urn:microsoft.com/office/officeart/2005/8/layout/radial1"/>
    <dgm:cxn modelId="{878D4B00-5B7A-4E9B-A32F-4654F1913CCC}" type="presOf" srcId="{78F314AC-4907-47C8-A37D-363B2192BC7C}" destId="{3B2FB21C-56DE-4672-9EBA-CACDE1DD21F7}" srcOrd="0" destOrd="0" presId="urn:microsoft.com/office/officeart/2005/8/layout/radial1"/>
    <dgm:cxn modelId="{5471F3B3-9285-4482-85D9-AA87294E47EB}" srcId="{146BBF64-BFAA-46EB-B851-C5500305F0F8}" destId="{78F314AC-4907-47C8-A37D-363B2192BC7C}" srcOrd="3" destOrd="0" parTransId="{6B269D89-8100-4099-85A5-7BE07BB234A1}" sibTransId="{524A0DD2-A0AA-4454-9C41-87CFF820A034}"/>
    <dgm:cxn modelId="{ADA5C274-F480-42ED-AD0F-999A2A427D2E}" type="presOf" srcId="{F9B34E7D-CB54-40B1-B761-37FB224B7CA1}" destId="{7B6A8375-C0C4-4592-A893-28F31EE0C1FB}" srcOrd="1" destOrd="0" presId="urn:microsoft.com/office/officeart/2005/8/layout/radial1"/>
    <dgm:cxn modelId="{6A1FBD4F-91B1-4E9A-8498-34DFFC99AAA7}" type="presOf" srcId="{9F0C5A69-3759-48AA-993E-CCA253C0693D}" destId="{01DDF958-686C-427B-BC7E-920C1B7929FF}" srcOrd="1" destOrd="0" presId="urn:microsoft.com/office/officeart/2005/8/layout/radial1"/>
    <dgm:cxn modelId="{99A253FC-4567-4786-951C-2DBCA0CF1AFF}" type="presOf" srcId="{182229D2-938F-477F-9431-0A4D60CC899A}" destId="{B1D36444-973F-48E0-90AB-ECD6A2712FC1}" srcOrd="0" destOrd="0" presId="urn:microsoft.com/office/officeart/2005/8/layout/radial1"/>
    <dgm:cxn modelId="{A9F4E82F-7B32-4F1E-925F-45E6D243C56E}" srcId="{146BBF64-BFAA-46EB-B851-C5500305F0F8}" destId="{1116A130-744A-4EA3-AED1-E9AC6E59C151}" srcOrd="9" destOrd="0" parTransId="{9F0C5A69-3759-48AA-993E-CCA253C0693D}" sibTransId="{DAF696D4-8A01-4CE7-8F5F-7FF455CFEF80}"/>
    <dgm:cxn modelId="{F41252FA-70CC-4718-BC7E-63350FF8E13A}" type="presOf" srcId="{939715F4-A766-435D-B0F7-8A0248B1CA6F}" destId="{F1FF3904-9A49-4CF5-A331-A7104675D58B}" srcOrd="1" destOrd="0" presId="urn:microsoft.com/office/officeart/2005/8/layout/radial1"/>
    <dgm:cxn modelId="{3312D44A-1D02-4F54-A51D-481F9D80B817}" srcId="{146BBF64-BFAA-46EB-B851-C5500305F0F8}" destId="{297BA8EE-9BEB-4FC2-B7EA-2655CEEE0E2C}" srcOrd="8" destOrd="0" parTransId="{0D557B2A-1D42-4E99-B601-705FBFB2547C}" sibTransId="{E82C5741-C31C-4789-BB5D-158A1383A9DB}"/>
    <dgm:cxn modelId="{AFD3E298-C505-4DCC-876B-DB7DF12B8F31}" type="presOf" srcId="{52274F34-CF46-427A-AD30-EC7BDBF32B1C}" destId="{4C500B97-4310-460D-94B4-EA971F138251}" srcOrd="1" destOrd="0" presId="urn:microsoft.com/office/officeart/2005/8/layout/radial1"/>
    <dgm:cxn modelId="{BDA5FF45-B9F9-47CF-97BC-92AE266D2CD1}" type="presOf" srcId="{1CCA2512-6C59-4B08-A02B-2C52F5BF57FD}" destId="{E8FFAE67-161D-4598-8167-53B4B22072CE}" srcOrd="0" destOrd="0" presId="urn:microsoft.com/office/officeart/2005/8/layout/radial1"/>
    <dgm:cxn modelId="{C52D6C95-101A-471E-A599-DCD8A6E15F6E}" type="presOf" srcId="{0D557B2A-1D42-4E99-B601-705FBFB2547C}" destId="{96125623-67E7-4DB1-9B0F-007AB348B327}" srcOrd="1" destOrd="0" presId="urn:microsoft.com/office/officeart/2005/8/layout/radial1"/>
    <dgm:cxn modelId="{3E193DDE-5F53-48E9-80A2-B30CB58ECAE3}" type="presOf" srcId="{939715F4-A766-435D-B0F7-8A0248B1CA6F}" destId="{E23E9B53-F9A8-49CE-A219-3ED855F64EDC}" srcOrd="0" destOrd="0" presId="urn:microsoft.com/office/officeart/2005/8/layout/radial1"/>
    <dgm:cxn modelId="{63497E03-F4B7-4682-B46D-569756BD9D45}" type="presOf" srcId="{D131939B-11E2-44A5-B96C-9C3EE8DF9BF0}" destId="{A17037B7-7FDB-4A2E-B04F-1CD80F9366AC}" srcOrd="0" destOrd="0" presId="urn:microsoft.com/office/officeart/2005/8/layout/radial1"/>
    <dgm:cxn modelId="{2D2AC318-5025-4BE1-9407-1BAE028C8180}" srcId="{146BBF64-BFAA-46EB-B851-C5500305F0F8}" destId="{1F3D331E-3648-4F32-A45C-03B0622F3A89}" srcOrd="10" destOrd="0" parTransId="{4A8B4C41-7D9B-4F6F-9097-921B711BEC8F}" sibTransId="{1EFB78C9-FDD1-4AD4-9735-DE45F4FFB0A9}"/>
    <dgm:cxn modelId="{E6EBDCA7-B45D-459A-A21B-E1BD54E17A1D}" type="presOf" srcId="{DCC54A49-B063-4548-8A8B-BC2DAF02AE3E}" destId="{1AE6226E-7E7E-479C-A9BA-A2A670DC88E5}" srcOrd="0" destOrd="0" presId="urn:microsoft.com/office/officeart/2005/8/layout/radial1"/>
    <dgm:cxn modelId="{41E09BF3-FB67-4961-B420-067039A541F5}" type="presOf" srcId="{6B269D89-8100-4099-85A5-7BE07BB234A1}" destId="{0FC6CCCE-4BEE-4BA0-ABBB-C0D4414A6D91}" srcOrd="1" destOrd="0" presId="urn:microsoft.com/office/officeart/2005/8/layout/radial1"/>
    <dgm:cxn modelId="{12B24C68-FEEC-4797-9961-54C36D0C0250}" type="presOf" srcId="{16B25CB8-4EDE-41CB-B6E2-CBC77C2BEC59}" destId="{248F4D4D-F098-46E2-A1D8-7129B1430326}" srcOrd="0" destOrd="0" presId="urn:microsoft.com/office/officeart/2005/8/layout/radial1"/>
    <dgm:cxn modelId="{E6505778-66A4-47F5-97F6-11F22CCA382C}" srcId="{146BBF64-BFAA-46EB-B851-C5500305F0F8}" destId="{323433C9-B6BE-4438-89CC-3680D2726F49}" srcOrd="2" destOrd="0" parTransId="{F6F0AF73-D2DC-480F-A26F-B2EDF19C57ED}" sibTransId="{233786CB-ACC1-42F0-B906-72289798DA8B}"/>
    <dgm:cxn modelId="{F98E51A4-CFF6-406D-81F7-5D3D162CE14B}" srcId="{146BBF64-BFAA-46EB-B851-C5500305F0F8}" destId="{16B25CB8-4EDE-41CB-B6E2-CBC77C2BEC59}" srcOrd="5" destOrd="0" parTransId="{DCC54A49-B063-4548-8A8B-BC2DAF02AE3E}" sibTransId="{2708AD05-4006-4F5D-ABF5-05F2FC8D0FA1}"/>
    <dgm:cxn modelId="{F1F9BE71-E64F-42FB-992E-21A93A6F5067}" srcId="{E362B0E8-C59B-4199-9F84-100A49986EB5}" destId="{146BBF64-BFAA-46EB-B851-C5500305F0F8}" srcOrd="0" destOrd="0" parTransId="{1911AAA7-7AD5-45AF-8323-514074C1F22B}" sibTransId="{BB7A191E-811D-4F28-B7B3-6D405B26713C}"/>
    <dgm:cxn modelId="{AD645399-B16A-47C6-9D60-4CE4E42B150D}" type="presOf" srcId="{6B269D89-8100-4099-85A5-7BE07BB234A1}" destId="{DF66C222-6A39-480D-846E-CCE81FF040E2}" srcOrd="0" destOrd="0" presId="urn:microsoft.com/office/officeart/2005/8/layout/radial1"/>
    <dgm:cxn modelId="{78545E4B-63B2-42C1-B63D-E92F33EBB25B}" type="presOf" srcId="{9C338B63-489A-4B13-87CE-B93B5EA0041C}" destId="{F8E218E9-D0E4-4E06-8D8C-530409EF72EA}" srcOrd="0" destOrd="0" presId="urn:microsoft.com/office/officeart/2005/8/layout/radial1"/>
    <dgm:cxn modelId="{B3C58155-AE72-4D56-9A7A-304166CE6E2F}" type="presOf" srcId="{297BA8EE-9BEB-4FC2-B7EA-2655CEEE0E2C}" destId="{6C6DFF04-79DE-426A-83F9-5AACC05D6B9E}" srcOrd="0" destOrd="0" presId="urn:microsoft.com/office/officeart/2005/8/layout/radial1"/>
    <dgm:cxn modelId="{037986E9-542C-4A6F-B608-262C44E45261}" srcId="{146BBF64-BFAA-46EB-B851-C5500305F0F8}" destId="{9C338B63-489A-4B13-87CE-B93B5EA0041C}" srcOrd="0" destOrd="0" parTransId="{939715F4-A766-435D-B0F7-8A0248B1CA6F}" sibTransId="{F8532220-4A6E-454B-B90B-6D258133B45F}"/>
    <dgm:cxn modelId="{BA201615-16D6-4EE3-AD3A-319902C3095F}" type="presOf" srcId="{4A8B4C41-7D9B-4F6F-9097-921B711BEC8F}" destId="{8F5C10A8-D691-4694-93AF-CD15AC6674FB}" srcOrd="1" destOrd="0" presId="urn:microsoft.com/office/officeart/2005/8/layout/radial1"/>
    <dgm:cxn modelId="{4ABEFAD7-FE11-4FFC-BF86-D0F5E258866B}" srcId="{146BBF64-BFAA-46EB-B851-C5500305F0F8}" destId="{1CCA2512-6C59-4B08-A02B-2C52F5BF57FD}" srcOrd="4" destOrd="0" parTransId="{52274F34-CF46-427A-AD30-EC7BDBF32B1C}" sibTransId="{E20DEBED-0087-4C87-94C5-68D6F834258C}"/>
    <dgm:cxn modelId="{C6F27063-EB52-497E-B54A-A9B4ED1B0BC5}" srcId="{146BBF64-BFAA-46EB-B851-C5500305F0F8}" destId="{D131939B-11E2-44A5-B96C-9C3EE8DF9BF0}" srcOrd="1" destOrd="0" parTransId="{F9B34E7D-CB54-40B1-B761-37FB224B7CA1}" sibTransId="{1312E761-CAE9-4721-91CE-BB0BBDBAFFE8}"/>
    <dgm:cxn modelId="{60888B56-14B9-425D-8F2C-9631A40CB656}" type="presOf" srcId="{9F0C5A69-3759-48AA-993E-CCA253C0693D}" destId="{AC6CE7FF-609D-434C-AFDF-4895988D9493}" srcOrd="0" destOrd="0" presId="urn:microsoft.com/office/officeart/2005/8/layout/radial1"/>
    <dgm:cxn modelId="{3A57ABB5-020C-4DD1-B789-0F6C68427300}" type="presOf" srcId="{4A8B4C41-7D9B-4F6F-9097-921B711BEC8F}" destId="{82441931-334A-4BD6-89BE-3B7953C837F6}" srcOrd="0" destOrd="0" presId="urn:microsoft.com/office/officeart/2005/8/layout/radial1"/>
    <dgm:cxn modelId="{40E0411E-E1D3-4BCF-BE8F-5D9F52B5F898}" type="presOf" srcId="{F9B34E7D-CB54-40B1-B761-37FB224B7CA1}" destId="{44A16098-ABE3-4FCC-91C4-155E316453C1}" srcOrd="0" destOrd="0" presId="urn:microsoft.com/office/officeart/2005/8/layout/radial1"/>
    <dgm:cxn modelId="{87B2BE93-2FFE-4E80-A9A8-04545D5D50CF}" srcId="{146BBF64-BFAA-46EB-B851-C5500305F0F8}" destId="{182229D2-938F-477F-9431-0A4D60CC899A}" srcOrd="7" destOrd="0" parTransId="{7203B972-5C9E-47BB-ACF4-65542CB3AF81}" sibTransId="{4825A221-FD1A-40B0-A87D-05440372B463}"/>
    <dgm:cxn modelId="{6ECB4B09-83BC-4B76-8CB4-3F6910E7BA91}" type="presParOf" srcId="{59558D0D-43F2-42AC-AF92-CAE605BC641C}" destId="{8CCAFFC8-7224-47C3-B5F1-82448D315341}" srcOrd="0" destOrd="0" presId="urn:microsoft.com/office/officeart/2005/8/layout/radial1"/>
    <dgm:cxn modelId="{840906F6-632E-4D1E-99DC-BF1D6E76064D}" type="presParOf" srcId="{59558D0D-43F2-42AC-AF92-CAE605BC641C}" destId="{E23E9B53-F9A8-49CE-A219-3ED855F64EDC}" srcOrd="1" destOrd="0" presId="urn:microsoft.com/office/officeart/2005/8/layout/radial1"/>
    <dgm:cxn modelId="{4CFA1F7B-860B-4D7D-A28A-7ECB491D0781}" type="presParOf" srcId="{E23E9B53-F9A8-49CE-A219-3ED855F64EDC}" destId="{F1FF3904-9A49-4CF5-A331-A7104675D58B}" srcOrd="0" destOrd="0" presId="urn:microsoft.com/office/officeart/2005/8/layout/radial1"/>
    <dgm:cxn modelId="{C5295ADC-6653-4B0D-9DC6-896AF73C1534}" type="presParOf" srcId="{59558D0D-43F2-42AC-AF92-CAE605BC641C}" destId="{F8E218E9-D0E4-4E06-8D8C-530409EF72EA}" srcOrd="2" destOrd="0" presId="urn:microsoft.com/office/officeart/2005/8/layout/radial1"/>
    <dgm:cxn modelId="{5E2FC44A-36AA-4BD7-BB72-42DA11862851}" type="presParOf" srcId="{59558D0D-43F2-42AC-AF92-CAE605BC641C}" destId="{44A16098-ABE3-4FCC-91C4-155E316453C1}" srcOrd="3" destOrd="0" presId="urn:microsoft.com/office/officeart/2005/8/layout/radial1"/>
    <dgm:cxn modelId="{E1ABAD5D-6574-4E67-B8BD-00BD5580038D}" type="presParOf" srcId="{44A16098-ABE3-4FCC-91C4-155E316453C1}" destId="{7B6A8375-C0C4-4592-A893-28F31EE0C1FB}" srcOrd="0" destOrd="0" presId="urn:microsoft.com/office/officeart/2005/8/layout/radial1"/>
    <dgm:cxn modelId="{CB936A6C-7309-4EAE-B813-470CFE531D07}" type="presParOf" srcId="{59558D0D-43F2-42AC-AF92-CAE605BC641C}" destId="{A17037B7-7FDB-4A2E-B04F-1CD80F9366AC}" srcOrd="4" destOrd="0" presId="urn:microsoft.com/office/officeart/2005/8/layout/radial1"/>
    <dgm:cxn modelId="{45F8440D-BB56-4B74-9243-2E399966B7A9}" type="presParOf" srcId="{59558D0D-43F2-42AC-AF92-CAE605BC641C}" destId="{A0BEDF7B-31D3-4666-891A-58B0A95012DC}" srcOrd="5" destOrd="0" presId="urn:microsoft.com/office/officeart/2005/8/layout/radial1"/>
    <dgm:cxn modelId="{E09A5932-309F-4C9D-A4F0-6E76218798BD}" type="presParOf" srcId="{A0BEDF7B-31D3-4666-891A-58B0A95012DC}" destId="{89E9FC92-4026-489D-8657-6AD12098D208}" srcOrd="0" destOrd="0" presId="urn:microsoft.com/office/officeart/2005/8/layout/radial1"/>
    <dgm:cxn modelId="{3939DBEF-9049-4871-8AD7-444DBB0DFAA6}" type="presParOf" srcId="{59558D0D-43F2-42AC-AF92-CAE605BC641C}" destId="{DFA4482D-ABF7-4FCC-B2AB-DA5C26CF4752}" srcOrd="6" destOrd="0" presId="urn:microsoft.com/office/officeart/2005/8/layout/radial1"/>
    <dgm:cxn modelId="{54FC3248-1691-4F2D-9F27-14845EEFE00B}" type="presParOf" srcId="{59558D0D-43F2-42AC-AF92-CAE605BC641C}" destId="{DF66C222-6A39-480D-846E-CCE81FF040E2}" srcOrd="7" destOrd="0" presId="urn:microsoft.com/office/officeart/2005/8/layout/radial1"/>
    <dgm:cxn modelId="{DA88CE49-8AEA-4C5C-AB05-2F495BC7C3EA}" type="presParOf" srcId="{DF66C222-6A39-480D-846E-CCE81FF040E2}" destId="{0FC6CCCE-4BEE-4BA0-ABBB-C0D4414A6D91}" srcOrd="0" destOrd="0" presId="urn:microsoft.com/office/officeart/2005/8/layout/radial1"/>
    <dgm:cxn modelId="{DD25D681-29A3-49EC-B18A-10F4F686C72C}" type="presParOf" srcId="{59558D0D-43F2-42AC-AF92-CAE605BC641C}" destId="{3B2FB21C-56DE-4672-9EBA-CACDE1DD21F7}" srcOrd="8" destOrd="0" presId="urn:microsoft.com/office/officeart/2005/8/layout/radial1"/>
    <dgm:cxn modelId="{2F5B7093-29F3-4C11-9D5D-40AAADEC3495}" type="presParOf" srcId="{59558D0D-43F2-42AC-AF92-CAE605BC641C}" destId="{8EFCC071-2C64-41A0-B836-514052EFC0ED}" srcOrd="9" destOrd="0" presId="urn:microsoft.com/office/officeart/2005/8/layout/radial1"/>
    <dgm:cxn modelId="{EB789A6C-EE78-47B4-BAC1-B969807BB616}" type="presParOf" srcId="{8EFCC071-2C64-41A0-B836-514052EFC0ED}" destId="{4C500B97-4310-460D-94B4-EA971F138251}" srcOrd="0" destOrd="0" presId="urn:microsoft.com/office/officeart/2005/8/layout/radial1"/>
    <dgm:cxn modelId="{76786D11-5A41-4897-901D-BC47E1ED9626}" type="presParOf" srcId="{59558D0D-43F2-42AC-AF92-CAE605BC641C}" destId="{E8FFAE67-161D-4598-8167-53B4B22072CE}" srcOrd="10" destOrd="0" presId="urn:microsoft.com/office/officeart/2005/8/layout/radial1"/>
    <dgm:cxn modelId="{232B8D26-073E-4629-8544-020C02DDB06B}" type="presParOf" srcId="{59558D0D-43F2-42AC-AF92-CAE605BC641C}" destId="{1AE6226E-7E7E-479C-A9BA-A2A670DC88E5}" srcOrd="11" destOrd="0" presId="urn:microsoft.com/office/officeart/2005/8/layout/radial1"/>
    <dgm:cxn modelId="{6303EB7B-46EE-4BDA-9C79-5C16A2054BE3}" type="presParOf" srcId="{1AE6226E-7E7E-479C-A9BA-A2A670DC88E5}" destId="{E1B8AFD5-1BE9-4CA8-B7C0-095F57876DC6}" srcOrd="0" destOrd="0" presId="urn:microsoft.com/office/officeart/2005/8/layout/radial1"/>
    <dgm:cxn modelId="{C6856DA3-8BA7-4B34-8CF8-FEECA49DA229}" type="presParOf" srcId="{59558D0D-43F2-42AC-AF92-CAE605BC641C}" destId="{248F4D4D-F098-46E2-A1D8-7129B1430326}" srcOrd="12" destOrd="0" presId="urn:microsoft.com/office/officeart/2005/8/layout/radial1"/>
    <dgm:cxn modelId="{64DD640B-E679-47BD-869C-0F6BC79CB801}" type="presParOf" srcId="{59558D0D-43F2-42AC-AF92-CAE605BC641C}" destId="{5D53E964-70B6-4D1E-B98F-482676DA1A23}" srcOrd="13" destOrd="0" presId="urn:microsoft.com/office/officeart/2005/8/layout/radial1"/>
    <dgm:cxn modelId="{6ED68691-3A80-48B9-8F07-1C42CFD2AE24}" type="presParOf" srcId="{5D53E964-70B6-4D1E-B98F-482676DA1A23}" destId="{A5FDF52F-2110-44C8-B40D-0EBA3D6BBC3F}" srcOrd="0" destOrd="0" presId="urn:microsoft.com/office/officeart/2005/8/layout/radial1"/>
    <dgm:cxn modelId="{068E6B77-328E-454D-994B-B591585A0E19}" type="presParOf" srcId="{59558D0D-43F2-42AC-AF92-CAE605BC641C}" destId="{20503DE3-81ED-417E-9B4C-1C264563074C}" srcOrd="14" destOrd="0" presId="urn:microsoft.com/office/officeart/2005/8/layout/radial1"/>
    <dgm:cxn modelId="{68602735-2B85-4CC7-91B8-7DF40A1FC59C}" type="presParOf" srcId="{59558D0D-43F2-42AC-AF92-CAE605BC641C}" destId="{A4775B46-DCCD-4929-9593-4CBAE40AB736}" srcOrd="15" destOrd="0" presId="urn:microsoft.com/office/officeart/2005/8/layout/radial1"/>
    <dgm:cxn modelId="{677E0D06-400A-4419-BF65-84BB5B2798AB}" type="presParOf" srcId="{A4775B46-DCCD-4929-9593-4CBAE40AB736}" destId="{2D3E571B-D034-4709-B631-42EE69911495}" srcOrd="0" destOrd="0" presId="urn:microsoft.com/office/officeart/2005/8/layout/radial1"/>
    <dgm:cxn modelId="{D9778B86-1092-461E-8DA7-6A14D992851D}" type="presParOf" srcId="{59558D0D-43F2-42AC-AF92-CAE605BC641C}" destId="{B1D36444-973F-48E0-90AB-ECD6A2712FC1}" srcOrd="16" destOrd="0" presId="urn:microsoft.com/office/officeart/2005/8/layout/radial1"/>
    <dgm:cxn modelId="{85F6A348-767B-41AA-833E-BB6059971D14}" type="presParOf" srcId="{59558D0D-43F2-42AC-AF92-CAE605BC641C}" destId="{687681A7-7369-4842-BDB4-0B5B53BBF48C}" srcOrd="17" destOrd="0" presId="urn:microsoft.com/office/officeart/2005/8/layout/radial1"/>
    <dgm:cxn modelId="{366B3071-6770-4669-BBD9-91825883582A}" type="presParOf" srcId="{687681A7-7369-4842-BDB4-0B5B53BBF48C}" destId="{96125623-67E7-4DB1-9B0F-007AB348B327}" srcOrd="0" destOrd="0" presId="urn:microsoft.com/office/officeart/2005/8/layout/radial1"/>
    <dgm:cxn modelId="{FD2C4F64-1F40-413D-B4CC-445CB6FBCBBA}" type="presParOf" srcId="{59558D0D-43F2-42AC-AF92-CAE605BC641C}" destId="{6C6DFF04-79DE-426A-83F9-5AACC05D6B9E}" srcOrd="18" destOrd="0" presId="urn:microsoft.com/office/officeart/2005/8/layout/radial1"/>
    <dgm:cxn modelId="{3A47E7F1-D651-4CE3-93FD-CB21A1C2C19F}" type="presParOf" srcId="{59558D0D-43F2-42AC-AF92-CAE605BC641C}" destId="{AC6CE7FF-609D-434C-AFDF-4895988D9493}" srcOrd="19" destOrd="0" presId="urn:microsoft.com/office/officeart/2005/8/layout/radial1"/>
    <dgm:cxn modelId="{ACC109DF-8976-4C83-AE69-38E0AFB137B7}" type="presParOf" srcId="{AC6CE7FF-609D-434C-AFDF-4895988D9493}" destId="{01DDF958-686C-427B-BC7E-920C1B7929FF}" srcOrd="0" destOrd="0" presId="urn:microsoft.com/office/officeart/2005/8/layout/radial1"/>
    <dgm:cxn modelId="{D1386040-6D13-4998-A73E-FAB61B013BC1}" type="presParOf" srcId="{59558D0D-43F2-42AC-AF92-CAE605BC641C}" destId="{C1E297F5-1103-4B54-A290-F392BED82812}" srcOrd="20" destOrd="0" presId="urn:microsoft.com/office/officeart/2005/8/layout/radial1"/>
    <dgm:cxn modelId="{8BA3035D-3241-4075-8040-19744ADF54E9}" type="presParOf" srcId="{59558D0D-43F2-42AC-AF92-CAE605BC641C}" destId="{82441931-334A-4BD6-89BE-3B7953C837F6}" srcOrd="21" destOrd="0" presId="urn:microsoft.com/office/officeart/2005/8/layout/radial1"/>
    <dgm:cxn modelId="{CF14BED9-AE33-41E2-9E77-8F432F963110}" type="presParOf" srcId="{82441931-334A-4BD6-89BE-3B7953C837F6}" destId="{8F5C10A8-D691-4694-93AF-CD15AC6674FB}" srcOrd="0" destOrd="0" presId="urn:microsoft.com/office/officeart/2005/8/layout/radial1"/>
    <dgm:cxn modelId="{C752A13A-569B-40B6-9306-005AABA098C9}" type="presParOf" srcId="{59558D0D-43F2-42AC-AF92-CAE605BC641C}" destId="{DA678712-4090-4372-B039-6C064812B21D}" srcOrd="22" destOrd="0" presId="urn:microsoft.com/office/officeart/2005/8/layout/radial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62B0E8-C59B-4199-9F84-100A49986EB5}" type="doc">
      <dgm:prSet loTypeId="urn:microsoft.com/office/officeart/2005/8/layout/radial1" loCatId="relationship" qsTypeId="urn:microsoft.com/office/officeart/2005/8/quickstyle/3d2" qsCatId="3D" csTypeId="urn:microsoft.com/office/officeart/2005/8/colors/accent3_1" csCatId="accent3" phldr="1"/>
      <dgm:spPr/>
      <dgm:t>
        <a:bodyPr/>
        <a:lstStyle/>
        <a:p>
          <a:endParaRPr lang="en-US"/>
        </a:p>
      </dgm:t>
    </dgm:pt>
    <dgm:pt modelId="{146BBF64-BFAA-46EB-B851-C5500305F0F8}">
      <dgm:prSet phldrT="[Text]" custT="1"/>
      <dgm:spPr/>
      <dgm:t>
        <a:bodyPr/>
        <a:lstStyle/>
        <a:p>
          <a:r>
            <a:rPr lang="en-US" sz="1400"/>
            <a:t>Angle</a:t>
          </a:r>
        </a:p>
      </dgm:t>
    </dgm:pt>
    <dgm:pt modelId="{1911AAA7-7AD5-45AF-8323-514074C1F22B}" type="parTrans" cxnId="{F1F9BE71-E64F-42FB-992E-21A93A6F5067}">
      <dgm:prSet/>
      <dgm:spPr/>
      <dgm:t>
        <a:bodyPr/>
        <a:lstStyle/>
        <a:p>
          <a:endParaRPr lang="en-US"/>
        </a:p>
      </dgm:t>
    </dgm:pt>
    <dgm:pt modelId="{BB7A191E-811D-4F28-B7B3-6D405B26713C}" type="sibTrans" cxnId="{F1F9BE71-E64F-42FB-992E-21A93A6F5067}">
      <dgm:prSet/>
      <dgm:spPr/>
      <dgm:t>
        <a:bodyPr/>
        <a:lstStyle/>
        <a:p>
          <a:endParaRPr lang="en-US"/>
        </a:p>
      </dgm:t>
    </dgm:pt>
    <dgm:pt modelId="{9C338B63-489A-4B13-87CE-B93B5EA0041C}">
      <dgm:prSet phldrT="[Text]"/>
      <dgm:spPr/>
      <dgm:t>
        <a:bodyPr/>
        <a:lstStyle/>
        <a:p>
          <a:r>
            <a:rPr lang="en-US"/>
            <a:t>Canted/Dutch</a:t>
          </a:r>
        </a:p>
      </dgm:t>
    </dgm:pt>
    <dgm:pt modelId="{939715F4-A766-435D-B0F7-8A0248B1CA6F}" type="parTrans" cxnId="{037986E9-542C-4A6F-B608-262C44E45261}">
      <dgm:prSet/>
      <dgm:spPr/>
      <dgm:t>
        <a:bodyPr/>
        <a:lstStyle/>
        <a:p>
          <a:endParaRPr lang="en-US"/>
        </a:p>
      </dgm:t>
    </dgm:pt>
    <dgm:pt modelId="{F8532220-4A6E-454B-B90B-6D258133B45F}" type="sibTrans" cxnId="{037986E9-542C-4A6F-B608-262C44E45261}">
      <dgm:prSet/>
      <dgm:spPr/>
      <dgm:t>
        <a:bodyPr/>
        <a:lstStyle/>
        <a:p>
          <a:endParaRPr lang="en-US"/>
        </a:p>
      </dgm:t>
    </dgm:pt>
    <dgm:pt modelId="{D131939B-11E2-44A5-B96C-9C3EE8DF9BF0}">
      <dgm:prSet phldrT="[Text]"/>
      <dgm:spPr/>
      <dgm:t>
        <a:bodyPr/>
        <a:lstStyle/>
        <a:p>
          <a:r>
            <a:rPr lang="en-US"/>
            <a:t>High</a:t>
          </a:r>
        </a:p>
      </dgm:t>
    </dgm:pt>
    <dgm:pt modelId="{F9B34E7D-CB54-40B1-B761-37FB224B7CA1}" type="parTrans" cxnId="{C6F27063-EB52-497E-B54A-A9B4ED1B0BC5}">
      <dgm:prSet/>
      <dgm:spPr/>
      <dgm:t>
        <a:bodyPr/>
        <a:lstStyle/>
        <a:p>
          <a:endParaRPr lang="en-US"/>
        </a:p>
      </dgm:t>
    </dgm:pt>
    <dgm:pt modelId="{1312E761-CAE9-4721-91CE-BB0BBDBAFFE8}" type="sibTrans" cxnId="{C6F27063-EB52-497E-B54A-A9B4ED1B0BC5}">
      <dgm:prSet/>
      <dgm:spPr/>
      <dgm:t>
        <a:bodyPr/>
        <a:lstStyle/>
        <a:p>
          <a:endParaRPr lang="en-US"/>
        </a:p>
      </dgm:t>
    </dgm:pt>
    <dgm:pt modelId="{323433C9-B6BE-4438-89CC-3680D2726F49}">
      <dgm:prSet phldrT="[Text]"/>
      <dgm:spPr/>
      <dgm:t>
        <a:bodyPr/>
        <a:lstStyle/>
        <a:p>
          <a:r>
            <a:rPr lang="en-US"/>
            <a:t>Low</a:t>
          </a:r>
        </a:p>
      </dgm:t>
    </dgm:pt>
    <dgm:pt modelId="{F6F0AF73-D2DC-480F-A26F-B2EDF19C57ED}" type="parTrans" cxnId="{E6505778-66A4-47F5-97F6-11F22CCA382C}">
      <dgm:prSet/>
      <dgm:spPr/>
      <dgm:t>
        <a:bodyPr/>
        <a:lstStyle/>
        <a:p>
          <a:endParaRPr lang="en-US"/>
        </a:p>
      </dgm:t>
    </dgm:pt>
    <dgm:pt modelId="{233786CB-ACC1-42F0-B906-72289798DA8B}" type="sibTrans" cxnId="{E6505778-66A4-47F5-97F6-11F22CCA382C}">
      <dgm:prSet/>
      <dgm:spPr/>
      <dgm:t>
        <a:bodyPr/>
        <a:lstStyle/>
        <a:p>
          <a:endParaRPr lang="en-US"/>
        </a:p>
      </dgm:t>
    </dgm:pt>
    <dgm:pt modelId="{78F314AC-4907-47C8-A37D-363B2192BC7C}">
      <dgm:prSet phldrT="[Text]"/>
      <dgm:spPr/>
      <dgm:t>
        <a:bodyPr/>
        <a:lstStyle/>
        <a:p>
          <a:r>
            <a:rPr lang="en-US"/>
            <a:t>Eye level</a:t>
          </a:r>
        </a:p>
      </dgm:t>
    </dgm:pt>
    <dgm:pt modelId="{6B269D89-8100-4099-85A5-7BE07BB234A1}" type="parTrans" cxnId="{5471F3B3-9285-4482-85D9-AA87294E47EB}">
      <dgm:prSet/>
      <dgm:spPr/>
      <dgm:t>
        <a:bodyPr/>
        <a:lstStyle/>
        <a:p>
          <a:endParaRPr lang="en-US"/>
        </a:p>
      </dgm:t>
    </dgm:pt>
    <dgm:pt modelId="{524A0DD2-A0AA-4454-9C41-87CFF820A034}" type="sibTrans" cxnId="{5471F3B3-9285-4482-85D9-AA87294E47EB}">
      <dgm:prSet/>
      <dgm:spPr/>
      <dgm:t>
        <a:bodyPr/>
        <a:lstStyle/>
        <a:p>
          <a:endParaRPr lang="en-US"/>
        </a:p>
      </dgm:t>
    </dgm:pt>
    <dgm:pt modelId="{1CCA2512-6C59-4B08-A02B-2C52F5BF57FD}">
      <dgm:prSet/>
      <dgm:spPr/>
      <dgm:t>
        <a:bodyPr/>
        <a:lstStyle/>
        <a:p>
          <a:r>
            <a:rPr lang="en-US"/>
            <a:t>Bird's eye</a:t>
          </a:r>
        </a:p>
      </dgm:t>
    </dgm:pt>
    <dgm:pt modelId="{52274F34-CF46-427A-AD30-EC7BDBF32B1C}" type="parTrans" cxnId="{4ABEFAD7-FE11-4FFC-BF86-D0F5E258866B}">
      <dgm:prSet/>
      <dgm:spPr/>
      <dgm:t>
        <a:bodyPr/>
        <a:lstStyle/>
        <a:p>
          <a:endParaRPr lang="en-US"/>
        </a:p>
      </dgm:t>
    </dgm:pt>
    <dgm:pt modelId="{E20DEBED-0087-4C87-94C5-68D6F834258C}" type="sibTrans" cxnId="{4ABEFAD7-FE11-4FFC-BF86-D0F5E258866B}">
      <dgm:prSet/>
      <dgm:spPr/>
      <dgm:t>
        <a:bodyPr/>
        <a:lstStyle/>
        <a:p>
          <a:endParaRPr lang="en-US"/>
        </a:p>
      </dgm:t>
    </dgm:pt>
    <dgm:pt modelId="{59558D0D-43F2-42AC-AF92-CAE605BC641C}" type="pres">
      <dgm:prSet presAssocID="{E362B0E8-C59B-4199-9F84-100A49986EB5}" presName="cycle" presStyleCnt="0">
        <dgm:presLayoutVars>
          <dgm:chMax val="1"/>
          <dgm:dir/>
          <dgm:animLvl val="ctr"/>
          <dgm:resizeHandles val="exact"/>
        </dgm:presLayoutVars>
      </dgm:prSet>
      <dgm:spPr/>
      <dgm:t>
        <a:bodyPr/>
        <a:lstStyle/>
        <a:p>
          <a:endParaRPr lang="en-US"/>
        </a:p>
      </dgm:t>
    </dgm:pt>
    <dgm:pt modelId="{8CCAFFC8-7224-47C3-B5F1-82448D315341}" type="pres">
      <dgm:prSet presAssocID="{146BBF64-BFAA-46EB-B851-C5500305F0F8}" presName="centerShape" presStyleLbl="node0" presStyleIdx="0" presStyleCnt="1"/>
      <dgm:spPr/>
      <dgm:t>
        <a:bodyPr/>
        <a:lstStyle/>
        <a:p>
          <a:endParaRPr lang="en-US"/>
        </a:p>
      </dgm:t>
    </dgm:pt>
    <dgm:pt modelId="{E23E9B53-F9A8-49CE-A219-3ED855F64EDC}" type="pres">
      <dgm:prSet presAssocID="{939715F4-A766-435D-B0F7-8A0248B1CA6F}" presName="Name9" presStyleLbl="parChTrans1D2" presStyleIdx="0" presStyleCnt="5"/>
      <dgm:spPr/>
      <dgm:t>
        <a:bodyPr/>
        <a:lstStyle/>
        <a:p>
          <a:endParaRPr lang="en-US"/>
        </a:p>
      </dgm:t>
    </dgm:pt>
    <dgm:pt modelId="{F1FF3904-9A49-4CF5-A331-A7104675D58B}" type="pres">
      <dgm:prSet presAssocID="{939715F4-A766-435D-B0F7-8A0248B1CA6F}" presName="connTx" presStyleLbl="parChTrans1D2" presStyleIdx="0" presStyleCnt="5"/>
      <dgm:spPr/>
      <dgm:t>
        <a:bodyPr/>
        <a:lstStyle/>
        <a:p>
          <a:endParaRPr lang="en-US"/>
        </a:p>
      </dgm:t>
    </dgm:pt>
    <dgm:pt modelId="{F8E218E9-D0E4-4E06-8D8C-530409EF72EA}" type="pres">
      <dgm:prSet presAssocID="{9C338B63-489A-4B13-87CE-B93B5EA0041C}" presName="node" presStyleLbl="node1" presStyleIdx="0" presStyleCnt="5">
        <dgm:presLayoutVars>
          <dgm:bulletEnabled val="1"/>
        </dgm:presLayoutVars>
      </dgm:prSet>
      <dgm:spPr/>
      <dgm:t>
        <a:bodyPr/>
        <a:lstStyle/>
        <a:p>
          <a:endParaRPr lang="en-US"/>
        </a:p>
      </dgm:t>
    </dgm:pt>
    <dgm:pt modelId="{44A16098-ABE3-4FCC-91C4-155E316453C1}" type="pres">
      <dgm:prSet presAssocID="{F9B34E7D-CB54-40B1-B761-37FB224B7CA1}" presName="Name9" presStyleLbl="parChTrans1D2" presStyleIdx="1" presStyleCnt="5"/>
      <dgm:spPr/>
      <dgm:t>
        <a:bodyPr/>
        <a:lstStyle/>
        <a:p>
          <a:endParaRPr lang="en-US"/>
        </a:p>
      </dgm:t>
    </dgm:pt>
    <dgm:pt modelId="{7B6A8375-C0C4-4592-A893-28F31EE0C1FB}" type="pres">
      <dgm:prSet presAssocID="{F9B34E7D-CB54-40B1-B761-37FB224B7CA1}" presName="connTx" presStyleLbl="parChTrans1D2" presStyleIdx="1" presStyleCnt="5"/>
      <dgm:spPr/>
      <dgm:t>
        <a:bodyPr/>
        <a:lstStyle/>
        <a:p>
          <a:endParaRPr lang="en-US"/>
        </a:p>
      </dgm:t>
    </dgm:pt>
    <dgm:pt modelId="{A17037B7-7FDB-4A2E-B04F-1CD80F9366AC}" type="pres">
      <dgm:prSet presAssocID="{D131939B-11E2-44A5-B96C-9C3EE8DF9BF0}" presName="node" presStyleLbl="node1" presStyleIdx="1" presStyleCnt="5">
        <dgm:presLayoutVars>
          <dgm:bulletEnabled val="1"/>
        </dgm:presLayoutVars>
      </dgm:prSet>
      <dgm:spPr/>
      <dgm:t>
        <a:bodyPr/>
        <a:lstStyle/>
        <a:p>
          <a:endParaRPr lang="en-US"/>
        </a:p>
      </dgm:t>
    </dgm:pt>
    <dgm:pt modelId="{A0BEDF7B-31D3-4666-891A-58B0A95012DC}" type="pres">
      <dgm:prSet presAssocID="{F6F0AF73-D2DC-480F-A26F-B2EDF19C57ED}" presName="Name9" presStyleLbl="parChTrans1D2" presStyleIdx="2" presStyleCnt="5"/>
      <dgm:spPr/>
      <dgm:t>
        <a:bodyPr/>
        <a:lstStyle/>
        <a:p>
          <a:endParaRPr lang="en-US"/>
        </a:p>
      </dgm:t>
    </dgm:pt>
    <dgm:pt modelId="{89E9FC92-4026-489D-8657-6AD12098D208}" type="pres">
      <dgm:prSet presAssocID="{F6F0AF73-D2DC-480F-A26F-B2EDF19C57ED}" presName="connTx" presStyleLbl="parChTrans1D2" presStyleIdx="2" presStyleCnt="5"/>
      <dgm:spPr/>
      <dgm:t>
        <a:bodyPr/>
        <a:lstStyle/>
        <a:p>
          <a:endParaRPr lang="en-US"/>
        </a:p>
      </dgm:t>
    </dgm:pt>
    <dgm:pt modelId="{DFA4482D-ABF7-4FCC-B2AB-DA5C26CF4752}" type="pres">
      <dgm:prSet presAssocID="{323433C9-B6BE-4438-89CC-3680D2726F49}" presName="node" presStyleLbl="node1" presStyleIdx="2" presStyleCnt="5">
        <dgm:presLayoutVars>
          <dgm:bulletEnabled val="1"/>
        </dgm:presLayoutVars>
      </dgm:prSet>
      <dgm:spPr/>
      <dgm:t>
        <a:bodyPr/>
        <a:lstStyle/>
        <a:p>
          <a:endParaRPr lang="en-US"/>
        </a:p>
      </dgm:t>
    </dgm:pt>
    <dgm:pt modelId="{DF66C222-6A39-480D-846E-CCE81FF040E2}" type="pres">
      <dgm:prSet presAssocID="{6B269D89-8100-4099-85A5-7BE07BB234A1}" presName="Name9" presStyleLbl="parChTrans1D2" presStyleIdx="3" presStyleCnt="5"/>
      <dgm:spPr/>
      <dgm:t>
        <a:bodyPr/>
        <a:lstStyle/>
        <a:p>
          <a:endParaRPr lang="en-US"/>
        </a:p>
      </dgm:t>
    </dgm:pt>
    <dgm:pt modelId="{0FC6CCCE-4BEE-4BA0-ABBB-C0D4414A6D91}" type="pres">
      <dgm:prSet presAssocID="{6B269D89-8100-4099-85A5-7BE07BB234A1}" presName="connTx" presStyleLbl="parChTrans1D2" presStyleIdx="3" presStyleCnt="5"/>
      <dgm:spPr/>
      <dgm:t>
        <a:bodyPr/>
        <a:lstStyle/>
        <a:p>
          <a:endParaRPr lang="en-US"/>
        </a:p>
      </dgm:t>
    </dgm:pt>
    <dgm:pt modelId="{3B2FB21C-56DE-4672-9EBA-CACDE1DD21F7}" type="pres">
      <dgm:prSet presAssocID="{78F314AC-4907-47C8-A37D-363B2192BC7C}" presName="node" presStyleLbl="node1" presStyleIdx="3" presStyleCnt="5">
        <dgm:presLayoutVars>
          <dgm:bulletEnabled val="1"/>
        </dgm:presLayoutVars>
      </dgm:prSet>
      <dgm:spPr/>
      <dgm:t>
        <a:bodyPr/>
        <a:lstStyle/>
        <a:p>
          <a:endParaRPr lang="en-US"/>
        </a:p>
      </dgm:t>
    </dgm:pt>
    <dgm:pt modelId="{8EFCC071-2C64-41A0-B836-514052EFC0ED}" type="pres">
      <dgm:prSet presAssocID="{52274F34-CF46-427A-AD30-EC7BDBF32B1C}" presName="Name9" presStyleLbl="parChTrans1D2" presStyleIdx="4" presStyleCnt="5"/>
      <dgm:spPr/>
      <dgm:t>
        <a:bodyPr/>
        <a:lstStyle/>
        <a:p>
          <a:endParaRPr lang="en-US"/>
        </a:p>
      </dgm:t>
    </dgm:pt>
    <dgm:pt modelId="{4C500B97-4310-460D-94B4-EA971F138251}" type="pres">
      <dgm:prSet presAssocID="{52274F34-CF46-427A-AD30-EC7BDBF32B1C}" presName="connTx" presStyleLbl="parChTrans1D2" presStyleIdx="4" presStyleCnt="5"/>
      <dgm:spPr/>
      <dgm:t>
        <a:bodyPr/>
        <a:lstStyle/>
        <a:p>
          <a:endParaRPr lang="en-US"/>
        </a:p>
      </dgm:t>
    </dgm:pt>
    <dgm:pt modelId="{E8FFAE67-161D-4598-8167-53B4B22072CE}" type="pres">
      <dgm:prSet presAssocID="{1CCA2512-6C59-4B08-A02B-2C52F5BF57FD}" presName="node" presStyleLbl="node1" presStyleIdx="4" presStyleCnt="5">
        <dgm:presLayoutVars>
          <dgm:bulletEnabled val="1"/>
        </dgm:presLayoutVars>
      </dgm:prSet>
      <dgm:spPr/>
      <dgm:t>
        <a:bodyPr/>
        <a:lstStyle/>
        <a:p>
          <a:endParaRPr lang="en-US"/>
        </a:p>
      </dgm:t>
    </dgm:pt>
  </dgm:ptLst>
  <dgm:cxnLst>
    <dgm:cxn modelId="{F1F9BE71-E64F-42FB-992E-21A93A6F5067}" srcId="{E362B0E8-C59B-4199-9F84-100A49986EB5}" destId="{146BBF64-BFAA-46EB-B851-C5500305F0F8}" srcOrd="0" destOrd="0" parTransId="{1911AAA7-7AD5-45AF-8323-514074C1F22B}" sibTransId="{BB7A191E-811D-4F28-B7B3-6D405B26713C}"/>
    <dgm:cxn modelId="{A26D155B-7AD3-415B-A9BB-CF4237C25273}" type="presOf" srcId="{52274F34-CF46-427A-AD30-EC7BDBF32B1C}" destId="{4C500B97-4310-460D-94B4-EA971F138251}" srcOrd="1" destOrd="0" presId="urn:microsoft.com/office/officeart/2005/8/layout/radial1"/>
    <dgm:cxn modelId="{94CBDEDC-8F9E-4252-A0C2-2F7CC669C111}" type="presOf" srcId="{F6F0AF73-D2DC-480F-A26F-B2EDF19C57ED}" destId="{A0BEDF7B-31D3-4666-891A-58B0A95012DC}" srcOrd="0" destOrd="0" presId="urn:microsoft.com/office/officeart/2005/8/layout/radial1"/>
    <dgm:cxn modelId="{4ABEFAD7-FE11-4FFC-BF86-D0F5E258866B}" srcId="{146BBF64-BFAA-46EB-B851-C5500305F0F8}" destId="{1CCA2512-6C59-4B08-A02B-2C52F5BF57FD}" srcOrd="4" destOrd="0" parTransId="{52274F34-CF46-427A-AD30-EC7BDBF32B1C}" sibTransId="{E20DEBED-0087-4C87-94C5-68D6F834258C}"/>
    <dgm:cxn modelId="{5869C22C-F337-4347-BDAC-18142CD06F70}" type="presOf" srcId="{939715F4-A766-435D-B0F7-8A0248B1CA6F}" destId="{F1FF3904-9A49-4CF5-A331-A7104675D58B}" srcOrd="1" destOrd="0" presId="urn:microsoft.com/office/officeart/2005/8/layout/radial1"/>
    <dgm:cxn modelId="{E6505778-66A4-47F5-97F6-11F22CCA382C}" srcId="{146BBF64-BFAA-46EB-B851-C5500305F0F8}" destId="{323433C9-B6BE-4438-89CC-3680D2726F49}" srcOrd="2" destOrd="0" parTransId="{F6F0AF73-D2DC-480F-A26F-B2EDF19C57ED}" sibTransId="{233786CB-ACC1-42F0-B906-72289798DA8B}"/>
    <dgm:cxn modelId="{5BAE3AD3-EC78-450B-A9C8-27BE27C3F3BD}" type="presOf" srcId="{F6F0AF73-D2DC-480F-A26F-B2EDF19C57ED}" destId="{89E9FC92-4026-489D-8657-6AD12098D208}" srcOrd="1" destOrd="0" presId="urn:microsoft.com/office/officeart/2005/8/layout/radial1"/>
    <dgm:cxn modelId="{6216867C-B33D-420C-AB0A-AC5FBC031AB5}" type="presOf" srcId="{D131939B-11E2-44A5-B96C-9C3EE8DF9BF0}" destId="{A17037B7-7FDB-4A2E-B04F-1CD80F9366AC}" srcOrd="0" destOrd="0" presId="urn:microsoft.com/office/officeart/2005/8/layout/radial1"/>
    <dgm:cxn modelId="{DC7D554A-1AB0-4528-91B5-5BDB9DB70C4E}" type="presOf" srcId="{78F314AC-4907-47C8-A37D-363B2192BC7C}" destId="{3B2FB21C-56DE-4672-9EBA-CACDE1DD21F7}" srcOrd="0" destOrd="0" presId="urn:microsoft.com/office/officeart/2005/8/layout/radial1"/>
    <dgm:cxn modelId="{126550DD-DDED-47C6-A372-FCE9F58A18E7}" type="presOf" srcId="{6B269D89-8100-4099-85A5-7BE07BB234A1}" destId="{0FC6CCCE-4BEE-4BA0-ABBB-C0D4414A6D91}" srcOrd="1" destOrd="0" presId="urn:microsoft.com/office/officeart/2005/8/layout/radial1"/>
    <dgm:cxn modelId="{3B0CFBD7-F9BE-4AA1-ADB8-BEC872D147FB}" type="presOf" srcId="{6B269D89-8100-4099-85A5-7BE07BB234A1}" destId="{DF66C222-6A39-480D-846E-CCE81FF040E2}" srcOrd="0" destOrd="0" presId="urn:microsoft.com/office/officeart/2005/8/layout/radial1"/>
    <dgm:cxn modelId="{882C4806-BBCB-4554-8A57-0355543CD337}" type="presOf" srcId="{939715F4-A766-435D-B0F7-8A0248B1CA6F}" destId="{E23E9B53-F9A8-49CE-A219-3ED855F64EDC}" srcOrd="0" destOrd="0" presId="urn:microsoft.com/office/officeart/2005/8/layout/radial1"/>
    <dgm:cxn modelId="{6EB49D1A-7CCC-4C27-959C-54F0F68A7D54}" type="presOf" srcId="{E362B0E8-C59B-4199-9F84-100A49986EB5}" destId="{59558D0D-43F2-42AC-AF92-CAE605BC641C}" srcOrd="0" destOrd="0" presId="urn:microsoft.com/office/officeart/2005/8/layout/radial1"/>
    <dgm:cxn modelId="{B235A8C7-A39E-477E-8D9B-981A35BEF5BF}" type="presOf" srcId="{F9B34E7D-CB54-40B1-B761-37FB224B7CA1}" destId="{44A16098-ABE3-4FCC-91C4-155E316453C1}" srcOrd="0" destOrd="0" presId="urn:microsoft.com/office/officeart/2005/8/layout/radial1"/>
    <dgm:cxn modelId="{FF306D1D-AF23-4615-882E-568075E65BA8}" type="presOf" srcId="{F9B34E7D-CB54-40B1-B761-37FB224B7CA1}" destId="{7B6A8375-C0C4-4592-A893-28F31EE0C1FB}" srcOrd="1" destOrd="0" presId="urn:microsoft.com/office/officeart/2005/8/layout/radial1"/>
    <dgm:cxn modelId="{46841615-4BA6-448D-891D-859F580B1B88}" type="presOf" srcId="{1CCA2512-6C59-4B08-A02B-2C52F5BF57FD}" destId="{E8FFAE67-161D-4598-8167-53B4B22072CE}" srcOrd="0" destOrd="0" presId="urn:microsoft.com/office/officeart/2005/8/layout/radial1"/>
    <dgm:cxn modelId="{5471F3B3-9285-4482-85D9-AA87294E47EB}" srcId="{146BBF64-BFAA-46EB-B851-C5500305F0F8}" destId="{78F314AC-4907-47C8-A37D-363B2192BC7C}" srcOrd="3" destOrd="0" parTransId="{6B269D89-8100-4099-85A5-7BE07BB234A1}" sibTransId="{524A0DD2-A0AA-4454-9C41-87CFF820A034}"/>
    <dgm:cxn modelId="{C6F27063-EB52-497E-B54A-A9B4ED1B0BC5}" srcId="{146BBF64-BFAA-46EB-B851-C5500305F0F8}" destId="{D131939B-11E2-44A5-B96C-9C3EE8DF9BF0}" srcOrd="1" destOrd="0" parTransId="{F9B34E7D-CB54-40B1-B761-37FB224B7CA1}" sibTransId="{1312E761-CAE9-4721-91CE-BB0BBDBAFFE8}"/>
    <dgm:cxn modelId="{EB8A4424-20D2-4984-8F37-CD0D841FA891}" type="presOf" srcId="{52274F34-CF46-427A-AD30-EC7BDBF32B1C}" destId="{8EFCC071-2C64-41A0-B836-514052EFC0ED}" srcOrd="0" destOrd="0" presId="urn:microsoft.com/office/officeart/2005/8/layout/radial1"/>
    <dgm:cxn modelId="{037986E9-542C-4A6F-B608-262C44E45261}" srcId="{146BBF64-BFAA-46EB-B851-C5500305F0F8}" destId="{9C338B63-489A-4B13-87CE-B93B5EA0041C}" srcOrd="0" destOrd="0" parTransId="{939715F4-A766-435D-B0F7-8A0248B1CA6F}" sibTransId="{F8532220-4A6E-454B-B90B-6D258133B45F}"/>
    <dgm:cxn modelId="{B2B0E206-E5BE-4312-92A3-3F32870E8C22}" type="presOf" srcId="{323433C9-B6BE-4438-89CC-3680D2726F49}" destId="{DFA4482D-ABF7-4FCC-B2AB-DA5C26CF4752}" srcOrd="0" destOrd="0" presId="urn:microsoft.com/office/officeart/2005/8/layout/radial1"/>
    <dgm:cxn modelId="{6EBFC0C4-EF10-43D0-8BD9-19555C367A17}" type="presOf" srcId="{146BBF64-BFAA-46EB-B851-C5500305F0F8}" destId="{8CCAFFC8-7224-47C3-B5F1-82448D315341}" srcOrd="0" destOrd="0" presId="urn:microsoft.com/office/officeart/2005/8/layout/radial1"/>
    <dgm:cxn modelId="{8B91BFE1-8833-4E24-9B1F-1D1D5868036F}" type="presOf" srcId="{9C338B63-489A-4B13-87CE-B93B5EA0041C}" destId="{F8E218E9-D0E4-4E06-8D8C-530409EF72EA}" srcOrd="0" destOrd="0" presId="urn:microsoft.com/office/officeart/2005/8/layout/radial1"/>
    <dgm:cxn modelId="{840C14FA-7849-4400-9B0F-047759A11C2D}" type="presParOf" srcId="{59558D0D-43F2-42AC-AF92-CAE605BC641C}" destId="{8CCAFFC8-7224-47C3-B5F1-82448D315341}" srcOrd="0" destOrd="0" presId="urn:microsoft.com/office/officeart/2005/8/layout/radial1"/>
    <dgm:cxn modelId="{127E16E8-3682-4596-99F0-EEB7F9B6756F}" type="presParOf" srcId="{59558D0D-43F2-42AC-AF92-CAE605BC641C}" destId="{E23E9B53-F9A8-49CE-A219-3ED855F64EDC}" srcOrd="1" destOrd="0" presId="urn:microsoft.com/office/officeart/2005/8/layout/radial1"/>
    <dgm:cxn modelId="{ED175201-D7FD-4548-833A-3E981689CDB4}" type="presParOf" srcId="{E23E9B53-F9A8-49CE-A219-3ED855F64EDC}" destId="{F1FF3904-9A49-4CF5-A331-A7104675D58B}" srcOrd="0" destOrd="0" presId="urn:microsoft.com/office/officeart/2005/8/layout/radial1"/>
    <dgm:cxn modelId="{A32E8BE6-FB83-425D-BE1A-47B88A90F6A2}" type="presParOf" srcId="{59558D0D-43F2-42AC-AF92-CAE605BC641C}" destId="{F8E218E9-D0E4-4E06-8D8C-530409EF72EA}" srcOrd="2" destOrd="0" presId="urn:microsoft.com/office/officeart/2005/8/layout/radial1"/>
    <dgm:cxn modelId="{5E7C159A-2AD7-4C42-98C5-F9061FF722FB}" type="presParOf" srcId="{59558D0D-43F2-42AC-AF92-CAE605BC641C}" destId="{44A16098-ABE3-4FCC-91C4-155E316453C1}" srcOrd="3" destOrd="0" presId="urn:microsoft.com/office/officeart/2005/8/layout/radial1"/>
    <dgm:cxn modelId="{5E758365-1BFA-4038-9044-8B9614882194}" type="presParOf" srcId="{44A16098-ABE3-4FCC-91C4-155E316453C1}" destId="{7B6A8375-C0C4-4592-A893-28F31EE0C1FB}" srcOrd="0" destOrd="0" presId="urn:microsoft.com/office/officeart/2005/8/layout/radial1"/>
    <dgm:cxn modelId="{921E0358-FB1A-4462-8A5F-F460C7D936A5}" type="presParOf" srcId="{59558D0D-43F2-42AC-AF92-CAE605BC641C}" destId="{A17037B7-7FDB-4A2E-B04F-1CD80F9366AC}" srcOrd="4" destOrd="0" presId="urn:microsoft.com/office/officeart/2005/8/layout/radial1"/>
    <dgm:cxn modelId="{73E7E749-1A25-49E0-AEE9-70D5EB20722E}" type="presParOf" srcId="{59558D0D-43F2-42AC-AF92-CAE605BC641C}" destId="{A0BEDF7B-31D3-4666-891A-58B0A95012DC}" srcOrd="5" destOrd="0" presId="urn:microsoft.com/office/officeart/2005/8/layout/radial1"/>
    <dgm:cxn modelId="{46850CA5-31DE-47B7-99A4-82B894B0180C}" type="presParOf" srcId="{A0BEDF7B-31D3-4666-891A-58B0A95012DC}" destId="{89E9FC92-4026-489D-8657-6AD12098D208}" srcOrd="0" destOrd="0" presId="urn:microsoft.com/office/officeart/2005/8/layout/radial1"/>
    <dgm:cxn modelId="{D5B13BBF-BCE2-4172-A979-1246AD2A72F9}" type="presParOf" srcId="{59558D0D-43F2-42AC-AF92-CAE605BC641C}" destId="{DFA4482D-ABF7-4FCC-B2AB-DA5C26CF4752}" srcOrd="6" destOrd="0" presId="urn:microsoft.com/office/officeart/2005/8/layout/radial1"/>
    <dgm:cxn modelId="{31F2EE6D-9C28-497E-8CF1-59719F294A51}" type="presParOf" srcId="{59558D0D-43F2-42AC-AF92-CAE605BC641C}" destId="{DF66C222-6A39-480D-846E-CCE81FF040E2}" srcOrd="7" destOrd="0" presId="urn:microsoft.com/office/officeart/2005/8/layout/radial1"/>
    <dgm:cxn modelId="{9668A291-8217-4973-A1B1-AEB13872662D}" type="presParOf" srcId="{DF66C222-6A39-480D-846E-CCE81FF040E2}" destId="{0FC6CCCE-4BEE-4BA0-ABBB-C0D4414A6D91}" srcOrd="0" destOrd="0" presId="urn:microsoft.com/office/officeart/2005/8/layout/radial1"/>
    <dgm:cxn modelId="{3FC242C4-70CA-4FF5-BDA1-6FD825E837D0}" type="presParOf" srcId="{59558D0D-43F2-42AC-AF92-CAE605BC641C}" destId="{3B2FB21C-56DE-4672-9EBA-CACDE1DD21F7}" srcOrd="8" destOrd="0" presId="urn:microsoft.com/office/officeart/2005/8/layout/radial1"/>
    <dgm:cxn modelId="{93F13F9A-3DC8-4BED-A827-4F81E9D42BD5}" type="presParOf" srcId="{59558D0D-43F2-42AC-AF92-CAE605BC641C}" destId="{8EFCC071-2C64-41A0-B836-514052EFC0ED}" srcOrd="9" destOrd="0" presId="urn:microsoft.com/office/officeart/2005/8/layout/radial1"/>
    <dgm:cxn modelId="{FD3FB402-0BA0-4685-BDA4-BAC3DD9ADB30}" type="presParOf" srcId="{8EFCC071-2C64-41A0-B836-514052EFC0ED}" destId="{4C500B97-4310-460D-94B4-EA971F138251}" srcOrd="0" destOrd="0" presId="urn:microsoft.com/office/officeart/2005/8/layout/radial1"/>
    <dgm:cxn modelId="{30C2B38A-50B3-45CF-AA2B-8584EB409367}" type="presParOf" srcId="{59558D0D-43F2-42AC-AF92-CAE605BC641C}" destId="{E8FFAE67-161D-4598-8167-53B4B22072CE}" srcOrd="10" destOrd="0" presId="urn:microsoft.com/office/officeart/2005/8/layout/radial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362B0E8-C59B-4199-9F84-100A49986EB5}" type="doc">
      <dgm:prSet loTypeId="urn:microsoft.com/office/officeart/2005/8/layout/radial1" loCatId="relationship" qsTypeId="urn:microsoft.com/office/officeart/2005/8/quickstyle/3d2" qsCatId="3D" csTypeId="urn:microsoft.com/office/officeart/2005/8/colors/accent3_1" csCatId="accent3" phldr="1"/>
      <dgm:spPr/>
      <dgm:t>
        <a:bodyPr/>
        <a:lstStyle/>
        <a:p>
          <a:endParaRPr lang="en-US"/>
        </a:p>
      </dgm:t>
    </dgm:pt>
    <dgm:pt modelId="{146BBF64-BFAA-46EB-B851-C5500305F0F8}">
      <dgm:prSet phldrT="[Text]"/>
      <dgm:spPr/>
      <dgm:t>
        <a:bodyPr/>
        <a:lstStyle/>
        <a:p>
          <a:r>
            <a:rPr lang="en-US"/>
            <a:t>Movement</a:t>
          </a:r>
        </a:p>
      </dgm:t>
    </dgm:pt>
    <dgm:pt modelId="{1911AAA7-7AD5-45AF-8323-514074C1F22B}" type="parTrans" cxnId="{F1F9BE71-E64F-42FB-992E-21A93A6F5067}">
      <dgm:prSet/>
      <dgm:spPr/>
      <dgm:t>
        <a:bodyPr/>
        <a:lstStyle/>
        <a:p>
          <a:endParaRPr lang="en-US"/>
        </a:p>
      </dgm:t>
    </dgm:pt>
    <dgm:pt modelId="{BB7A191E-811D-4F28-B7B3-6D405B26713C}" type="sibTrans" cxnId="{F1F9BE71-E64F-42FB-992E-21A93A6F5067}">
      <dgm:prSet/>
      <dgm:spPr/>
      <dgm:t>
        <a:bodyPr/>
        <a:lstStyle/>
        <a:p>
          <a:endParaRPr lang="en-US"/>
        </a:p>
      </dgm:t>
    </dgm:pt>
    <dgm:pt modelId="{9C338B63-489A-4B13-87CE-B93B5EA0041C}">
      <dgm:prSet phldrT="[Text]"/>
      <dgm:spPr/>
      <dgm:t>
        <a:bodyPr/>
        <a:lstStyle/>
        <a:p>
          <a:r>
            <a:rPr lang="en-US"/>
            <a:t>Crane</a:t>
          </a:r>
        </a:p>
      </dgm:t>
    </dgm:pt>
    <dgm:pt modelId="{939715F4-A766-435D-B0F7-8A0248B1CA6F}" type="parTrans" cxnId="{037986E9-542C-4A6F-B608-262C44E45261}">
      <dgm:prSet/>
      <dgm:spPr/>
      <dgm:t>
        <a:bodyPr/>
        <a:lstStyle/>
        <a:p>
          <a:endParaRPr lang="en-US"/>
        </a:p>
      </dgm:t>
    </dgm:pt>
    <dgm:pt modelId="{F8532220-4A6E-454B-B90B-6D258133B45F}" type="sibTrans" cxnId="{037986E9-542C-4A6F-B608-262C44E45261}">
      <dgm:prSet/>
      <dgm:spPr/>
      <dgm:t>
        <a:bodyPr/>
        <a:lstStyle/>
        <a:p>
          <a:endParaRPr lang="en-US"/>
        </a:p>
      </dgm:t>
    </dgm:pt>
    <dgm:pt modelId="{D131939B-11E2-44A5-B96C-9C3EE8DF9BF0}">
      <dgm:prSet phldrT="[Text]"/>
      <dgm:spPr/>
      <dgm:t>
        <a:bodyPr/>
        <a:lstStyle/>
        <a:p>
          <a:r>
            <a:rPr lang="en-US"/>
            <a:t>Tracking/ dolly</a:t>
          </a:r>
        </a:p>
      </dgm:t>
    </dgm:pt>
    <dgm:pt modelId="{F9B34E7D-CB54-40B1-B761-37FB224B7CA1}" type="parTrans" cxnId="{C6F27063-EB52-497E-B54A-A9B4ED1B0BC5}">
      <dgm:prSet/>
      <dgm:spPr/>
      <dgm:t>
        <a:bodyPr/>
        <a:lstStyle/>
        <a:p>
          <a:endParaRPr lang="en-US"/>
        </a:p>
      </dgm:t>
    </dgm:pt>
    <dgm:pt modelId="{1312E761-CAE9-4721-91CE-BB0BBDBAFFE8}" type="sibTrans" cxnId="{C6F27063-EB52-497E-B54A-A9B4ED1B0BC5}">
      <dgm:prSet/>
      <dgm:spPr/>
      <dgm:t>
        <a:bodyPr/>
        <a:lstStyle/>
        <a:p>
          <a:endParaRPr lang="en-US"/>
        </a:p>
      </dgm:t>
    </dgm:pt>
    <dgm:pt modelId="{323433C9-B6BE-4438-89CC-3680D2726F49}">
      <dgm:prSet phldrT="[Text]"/>
      <dgm:spPr/>
      <dgm:t>
        <a:bodyPr/>
        <a:lstStyle/>
        <a:p>
          <a:r>
            <a:rPr lang="en-US"/>
            <a:t>Zoom in/out</a:t>
          </a:r>
        </a:p>
      </dgm:t>
    </dgm:pt>
    <dgm:pt modelId="{F6F0AF73-D2DC-480F-A26F-B2EDF19C57ED}" type="parTrans" cxnId="{E6505778-66A4-47F5-97F6-11F22CCA382C}">
      <dgm:prSet/>
      <dgm:spPr/>
      <dgm:t>
        <a:bodyPr/>
        <a:lstStyle/>
        <a:p>
          <a:endParaRPr lang="en-US"/>
        </a:p>
      </dgm:t>
    </dgm:pt>
    <dgm:pt modelId="{233786CB-ACC1-42F0-B906-72289798DA8B}" type="sibTrans" cxnId="{E6505778-66A4-47F5-97F6-11F22CCA382C}">
      <dgm:prSet/>
      <dgm:spPr/>
      <dgm:t>
        <a:bodyPr/>
        <a:lstStyle/>
        <a:p>
          <a:endParaRPr lang="en-US"/>
        </a:p>
      </dgm:t>
    </dgm:pt>
    <dgm:pt modelId="{78F314AC-4907-47C8-A37D-363B2192BC7C}">
      <dgm:prSet phldrT="[Text]"/>
      <dgm:spPr/>
      <dgm:t>
        <a:bodyPr/>
        <a:lstStyle/>
        <a:p>
          <a:r>
            <a:rPr lang="en-US"/>
            <a:t>Handheld</a:t>
          </a:r>
        </a:p>
      </dgm:t>
    </dgm:pt>
    <dgm:pt modelId="{6B269D89-8100-4099-85A5-7BE07BB234A1}" type="parTrans" cxnId="{5471F3B3-9285-4482-85D9-AA87294E47EB}">
      <dgm:prSet/>
      <dgm:spPr/>
      <dgm:t>
        <a:bodyPr/>
        <a:lstStyle/>
        <a:p>
          <a:endParaRPr lang="en-US"/>
        </a:p>
      </dgm:t>
    </dgm:pt>
    <dgm:pt modelId="{524A0DD2-A0AA-4454-9C41-87CFF820A034}" type="sibTrans" cxnId="{5471F3B3-9285-4482-85D9-AA87294E47EB}">
      <dgm:prSet/>
      <dgm:spPr/>
      <dgm:t>
        <a:bodyPr/>
        <a:lstStyle/>
        <a:p>
          <a:endParaRPr lang="en-US"/>
        </a:p>
      </dgm:t>
    </dgm:pt>
    <dgm:pt modelId="{1CCA2512-6C59-4B08-A02B-2C52F5BF57FD}">
      <dgm:prSet/>
      <dgm:spPr/>
      <dgm:t>
        <a:bodyPr/>
        <a:lstStyle/>
        <a:p>
          <a:r>
            <a:rPr lang="en-US"/>
            <a:t>Aerial</a:t>
          </a:r>
        </a:p>
      </dgm:t>
    </dgm:pt>
    <dgm:pt modelId="{52274F34-CF46-427A-AD30-EC7BDBF32B1C}" type="parTrans" cxnId="{4ABEFAD7-FE11-4FFC-BF86-D0F5E258866B}">
      <dgm:prSet/>
      <dgm:spPr/>
      <dgm:t>
        <a:bodyPr/>
        <a:lstStyle/>
        <a:p>
          <a:endParaRPr lang="en-US"/>
        </a:p>
      </dgm:t>
    </dgm:pt>
    <dgm:pt modelId="{E20DEBED-0087-4C87-94C5-68D6F834258C}" type="sibTrans" cxnId="{4ABEFAD7-FE11-4FFC-BF86-D0F5E258866B}">
      <dgm:prSet/>
      <dgm:spPr/>
      <dgm:t>
        <a:bodyPr/>
        <a:lstStyle/>
        <a:p>
          <a:endParaRPr lang="en-US"/>
        </a:p>
      </dgm:t>
    </dgm:pt>
    <dgm:pt modelId="{69BCBF4D-8490-41F4-8882-89E399E072A3}">
      <dgm:prSet/>
      <dgm:spPr/>
      <dgm:t>
        <a:bodyPr/>
        <a:lstStyle/>
        <a:p>
          <a:r>
            <a:rPr lang="en-US"/>
            <a:t>Steadycam</a:t>
          </a:r>
        </a:p>
      </dgm:t>
    </dgm:pt>
    <dgm:pt modelId="{0AF200D4-A555-44FF-8CE7-B93FB3E5A112}" type="parTrans" cxnId="{6C2425C6-97AC-43C9-A430-F80B57493104}">
      <dgm:prSet/>
      <dgm:spPr/>
      <dgm:t>
        <a:bodyPr/>
        <a:lstStyle/>
        <a:p>
          <a:endParaRPr lang="en-US"/>
        </a:p>
      </dgm:t>
    </dgm:pt>
    <dgm:pt modelId="{930CD306-D4E8-40E2-8C5A-2A0B8BE6A25D}" type="sibTrans" cxnId="{6C2425C6-97AC-43C9-A430-F80B57493104}">
      <dgm:prSet/>
      <dgm:spPr/>
      <dgm:t>
        <a:bodyPr/>
        <a:lstStyle/>
        <a:p>
          <a:endParaRPr lang="en-US"/>
        </a:p>
      </dgm:t>
    </dgm:pt>
    <dgm:pt modelId="{18E5BBAA-CC0D-4512-88F7-571FF3792479}">
      <dgm:prSet/>
      <dgm:spPr/>
      <dgm:t>
        <a:bodyPr/>
        <a:lstStyle/>
        <a:p>
          <a:r>
            <a:rPr lang="en-US"/>
            <a:t>Pan</a:t>
          </a:r>
        </a:p>
      </dgm:t>
    </dgm:pt>
    <dgm:pt modelId="{479A8998-945D-453A-A757-BD42E5AC22AF}" type="parTrans" cxnId="{1791308F-035B-4FE8-973D-D2A61693CE96}">
      <dgm:prSet/>
      <dgm:spPr/>
      <dgm:t>
        <a:bodyPr/>
        <a:lstStyle/>
        <a:p>
          <a:endParaRPr lang="en-US"/>
        </a:p>
      </dgm:t>
    </dgm:pt>
    <dgm:pt modelId="{1EDB01E2-D2FF-45A0-8D74-91E122C15CD1}" type="sibTrans" cxnId="{1791308F-035B-4FE8-973D-D2A61693CE96}">
      <dgm:prSet/>
      <dgm:spPr/>
      <dgm:t>
        <a:bodyPr/>
        <a:lstStyle/>
        <a:p>
          <a:endParaRPr lang="en-US"/>
        </a:p>
      </dgm:t>
    </dgm:pt>
    <dgm:pt modelId="{6E4059AD-2EC6-4FF6-A1EC-0509125EC7DA}">
      <dgm:prSet/>
      <dgm:spPr/>
      <dgm:t>
        <a:bodyPr/>
        <a:lstStyle/>
        <a:p>
          <a:r>
            <a:rPr lang="en-US"/>
            <a:t>Tilt</a:t>
          </a:r>
        </a:p>
      </dgm:t>
    </dgm:pt>
    <dgm:pt modelId="{3AAA5563-BC05-474C-817A-AFE51757C494}" type="parTrans" cxnId="{C43563EC-001F-4595-9B3B-E3F66E580CC1}">
      <dgm:prSet/>
      <dgm:spPr/>
      <dgm:t>
        <a:bodyPr/>
        <a:lstStyle/>
        <a:p>
          <a:endParaRPr lang="en-US"/>
        </a:p>
      </dgm:t>
    </dgm:pt>
    <dgm:pt modelId="{8AF29A1D-7254-408E-86DE-7ED2500ED386}" type="sibTrans" cxnId="{C43563EC-001F-4595-9B3B-E3F66E580CC1}">
      <dgm:prSet/>
      <dgm:spPr/>
      <dgm:t>
        <a:bodyPr/>
        <a:lstStyle/>
        <a:p>
          <a:endParaRPr lang="en-US"/>
        </a:p>
      </dgm:t>
    </dgm:pt>
    <dgm:pt modelId="{F36D4E92-4DD9-49A8-88E6-CB5025FB4C2D}">
      <dgm:prSet/>
      <dgm:spPr/>
      <dgm:t>
        <a:bodyPr/>
        <a:lstStyle/>
        <a:p>
          <a:r>
            <a:rPr lang="en-US"/>
            <a:t>Zolly</a:t>
          </a:r>
        </a:p>
      </dgm:t>
    </dgm:pt>
    <dgm:pt modelId="{455EE54E-2339-4205-9E86-D2597CA02F4A}" type="parTrans" cxnId="{B09C0847-698A-4AF1-A61B-8E6E7DBECE25}">
      <dgm:prSet/>
      <dgm:spPr/>
      <dgm:t>
        <a:bodyPr/>
        <a:lstStyle/>
        <a:p>
          <a:endParaRPr lang="en-US"/>
        </a:p>
      </dgm:t>
    </dgm:pt>
    <dgm:pt modelId="{78DA1E10-1F4B-487E-B1A7-9665E4BFE1FA}" type="sibTrans" cxnId="{B09C0847-698A-4AF1-A61B-8E6E7DBECE25}">
      <dgm:prSet/>
      <dgm:spPr/>
      <dgm:t>
        <a:bodyPr/>
        <a:lstStyle/>
        <a:p>
          <a:endParaRPr lang="en-US"/>
        </a:p>
      </dgm:t>
    </dgm:pt>
    <dgm:pt modelId="{67BFB273-DA72-4F27-9B14-DDAFFBC11A77}">
      <dgm:prSet/>
      <dgm:spPr/>
      <dgm:t>
        <a:bodyPr/>
        <a:lstStyle/>
        <a:p>
          <a:r>
            <a:rPr lang="en-US"/>
            <a:t>Sky cam</a:t>
          </a:r>
        </a:p>
      </dgm:t>
    </dgm:pt>
    <dgm:pt modelId="{5AD446CD-B954-47E3-A5E0-A59B684DD753}" type="parTrans" cxnId="{154BE62F-247F-4754-8F46-FD38E0D9E0C4}">
      <dgm:prSet/>
      <dgm:spPr/>
      <dgm:t>
        <a:bodyPr/>
        <a:lstStyle/>
        <a:p>
          <a:endParaRPr lang="en-US"/>
        </a:p>
      </dgm:t>
    </dgm:pt>
    <dgm:pt modelId="{BC1B1142-F2FD-491B-97DF-BB77D9373BDD}" type="sibTrans" cxnId="{154BE62F-247F-4754-8F46-FD38E0D9E0C4}">
      <dgm:prSet/>
      <dgm:spPr/>
      <dgm:t>
        <a:bodyPr/>
        <a:lstStyle/>
        <a:p>
          <a:endParaRPr lang="en-US"/>
        </a:p>
      </dgm:t>
    </dgm:pt>
    <dgm:pt modelId="{BB83F197-C9DC-455B-992F-3725D26C46EE}">
      <dgm:prSet/>
      <dgm:spPr/>
      <dgm:t>
        <a:bodyPr/>
        <a:lstStyle/>
        <a:p>
          <a:r>
            <a:rPr lang="en-US"/>
            <a:t>Motion controlled </a:t>
          </a:r>
        </a:p>
      </dgm:t>
    </dgm:pt>
    <dgm:pt modelId="{7A3BB72B-5BB7-4EFF-AB4A-882DAB253185}" type="parTrans" cxnId="{B5E4A0E0-9616-4D63-AF33-9FCF575D7465}">
      <dgm:prSet/>
      <dgm:spPr/>
      <dgm:t>
        <a:bodyPr/>
        <a:lstStyle/>
        <a:p>
          <a:endParaRPr lang="en-US"/>
        </a:p>
      </dgm:t>
    </dgm:pt>
    <dgm:pt modelId="{6E0F1D42-D653-4A77-B473-07CB70158979}" type="sibTrans" cxnId="{B5E4A0E0-9616-4D63-AF33-9FCF575D7465}">
      <dgm:prSet/>
      <dgm:spPr/>
      <dgm:t>
        <a:bodyPr/>
        <a:lstStyle/>
        <a:p>
          <a:endParaRPr lang="en-US"/>
        </a:p>
      </dgm:t>
    </dgm:pt>
    <dgm:pt modelId="{59558D0D-43F2-42AC-AF92-CAE605BC641C}" type="pres">
      <dgm:prSet presAssocID="{E362B0E8-C59B-4199-9F84-100A49986EB5}" presName="cycle" presStyleCnt="0">
        <dgm:presLayoutVars>
          <dgm:chMax val="1"/>
          <dgm:dir/>
          <dgm:animLvl val="ctr"/>
          <dgm:resizeHandles val="exact"/>
        </dgm:presLayoutVars>
      </dgm:prSet>
      <dgm:spPr/>
      <dgm:t>
        <a:bodyPr/>
        <a:lstStyle/>
        <a:p>
          <a:endParaRPr lang="en-US"/>
        </a:p>
      </dgm:t>
    </dgm:pt>
    <dgm:pt modelId="{8CCAFFC8-7224-47C3-B5F1-82448D315341}" type="pres">
      <dgm:prSet presAssocID="{146BBF64-BFAA-46EB-B851-C5500305F0F8}" presName="centerShape" presStyleLbl="node0" presStyleIdx="0" presStyleCnt="1"/>
      <dgm:spPr/>
      <dgm:t>
        <a:bodyPr/>
        <a:lstStyle/>
        <a:p>
          <a:endParaRPr lang="en-US"/>
        </a:p>
      </dgm:t>
    </dgm:pt>
    <dgm:pt modelId="{E23E9B53-F9A8-49CE-A219-3ED855F64EDC}" type="pres">
      <dgm:prSet presAssocID="{939715F4-A766-435D-B0F7-8A0248B1CA6F}" presName="Name9" presStyleLbl="parChTrans1D2" presStyleIdx="0" presStyleCnt="11"/>
      <dgm:spPr/>
      <dgm:t>
        <a:bodyPr/>
        <a:lstStyle/>
        <a:p>
          <a:endParaRPr lang="en-US"/>
        </a:p>
      </dgm:t>
    </dgm:pt>
    <dgm:pt modelId="{F1FF3904-9A49-4CF5-A331-A7104675D58B}" type="pres">
      <dgm:prSet presAssocID="{939715F4-A766-435D-B0F7-8A0248B1CA6F}" presName="connTx" presStyleLbl="parChTrans1D2" presStyleIdx="0" presStyleCnt="11"/>
      <dgm:spPr/>
      <dgm:t>
        <a:bodyPr/>
        <a:lstStyle/>
        <a:p>
          <a:endParaRPr lang="en-US"/>
        </a:p>
      </dgm:t>
    </dgm:pt>
    <dgm:pt modelId="{F8E218E9-D0E4-4E06-8D8C-530409EF72EA}" type="pres">
      <dgm:prSet presAssocID="{9C338B63-489A-4B13-87CE-B93B5EA0041C}" presName="node" presStyleLbl="node1" presStyleIdx="0" presStyleCnt="11">
        <dgm:presLayoutVars>
          <dgm:bulletEnabled val="1"/>
        </dgm:presLayoutVars>
      </dgm:prSet>
      <dgm:spPr/>
      <dgm:t>
        <a:bodyPr/>
        <a:lstStyle/>
        <a:p>
          <a:endParaRPr lang="en-US"/>
        </a:p>
      </dgm:t>
    </dgm:pt>
    <dgm:pt modelId="{44A16098-ABE3-4FCC-91C4-155E316453C1}" type="pres">
      <dgm:prSet presAssocID="{F9B34E7D-CB54-40B1-B761-37FB224B7CA1}" presName="Name9" presStyleLbl="parChTrans1D2" presStyleIdx="1" presStyleCnt="11"/>
      <dgm:spPr/>
      <dgm:t>
        <a:bodyPr/>
        <a:lstStyle/>
        <a:p>
          <a:endParaRPr lang="en-US"/>
        </a:p>
      </dgm:t>
    </dgm:pt>
    <dgm:pt modelId="{7B6A8375-C0C4-4592-A893-28F31EE0C1FB}" type="pres">
      <dgm:prSet presAssocID="{F9B34E7D-CB54-40B1-B761-37FB224B7CA1}" presName="connTx" presStyleLbl="parChTrans1D2" presStyleIdx="1" presStyleCnt="11"/>
      <dgm:spPr/>
      <dgm:t>
        <a:bodyPr/>
        <a:lstStyle/>
        <a:p>
          <a:endParaRPr lang="en-US"/>
        </a:p>
      </dgm:t>
    </dgm:pt>
    <dgm:pt modelId="{A17037B7-7FDB-4A2E-B04F-1CD80F9366AC}" type="pres">
      <dgm:prSet presAssocID="{D131939B-11E2-44A5-B96C-9C3EE8DF9BF0}" presName="node" presStyleLbl="node1" presStyleIdx="1" presStyleCnt="11">
        <dgm:presLayoutVars>
          <dgm:bulletEnabled val="1"/>
        </dgm:presLayoutVars>
      </dgm:prSet>
      <dgm:spPr/>
      <dgm:t>
        <a:bodyPr/>
        <a:lstStyle/>
        <a:p>
          <a:endParaRPr lang="en-US"/>
        </a:p>
      </dgm:t>
    </dgm:pt>
    <dgm:pt modelId="{A0BEDF7B-31D3-4666-891A-58B0A95012DC}" type="pres">
      <dgm:prSet presAssocID="{F6F0AF73-D2DC-480F-A26F-B2EDF19C57ED}" presName="Name9" presStyleLbl="parChTrans1D2" presStyleIdx="2" presStyleCnt="11"/>
      <dgm:spPr/>
      <dgm:t>
        <a:bodyPr/>
        <a:lstStyle/>
        <a:p>
          <a:endParaRPr lang="en-US"/>
        </a:p>
      </dgm:t>
    </dgm:pt>
    <dgm:pt modelId="{89E9FC92-4026-489D-8657-6AD12098D208}" type="pres">
      <dgm:prSet presAssocID="{F6F0AF73-D2DC-480F-A26F-B2EDF19C57ED}" presName="connTx" presStyleLbl="parChTrans1D2" presStyleIdx="2" presStyleCnt="11"/>
      <dgm:spPr/>
      <dgm:t>
        <a:bodyPr/>
        <a:lstStyle/>
        <a:p>
          <a:endParaRPr lang="en-US"/>
        </a:p>
      </dgm:t>
    </dgm:pt>
    <dgm:pt modelId="{DFA4482D-ABF7-4FCC-B2AB-DA5C26CF4752}" type="pres">
      <dgm:prSet presAssocID="{323433C9-B6BE-4438-89CC-3680D2726F49}" presName="node" presStyleLbl="node1" presStyleIdx="2" presStyleCnt="11">
        <dgm:presLayoutVars>
          <dgm:bulletEnabled val="1"/>
        </dgm:presLayoutVars>
      </dgm:prSet>
      <dgm:spPr/>
      <dgm:t>
        <a:bodyPr/>
        <a:lstStyle/>
        <a:p>
          <a:endParaRPr lang="en-US"/>
        </a:p>
      </dgm:t>
    </dgm:pt>
    <dgm:pt modelId="{DF66C222-6A39-480D-846E-CCE81FF040E2}" type="pres">
      <dgm:prSet presAssocID="{6B269D89-8100-4099-85A5-7BE07BB234A1}" presName="Name9" presStyleLbl="parChTrans1D2" presStyleIdx="3" presStyleCnt="11"/>
      <dgm:spPr/>
      <dgm:t>
        <a:bodyPr/>
        <a:lstStyle/>
        <a:p>
          <a:endParaRPr lang="en-US"/>
        </a:p>
      </dgm:t>
    </dgm:pt>
    <dgm:pt modelId="{0FC6CCCE-4BEE-4BA0-ABBB-C0D4414A6D91}" type="pres">
      <dgm:prSet presAssocID="{6B269D89-8100-4099-85A5-7BE07BB234A1}" presName="connTx" presStyleLbl="parChTrans1D2" presStyleIdx="3" presStyleCnt="11"/>
      <dgm:spPr/>
      <dgm:t>
        <a:bodyPr/>
        <a:lstStyle/>
        <a:p>
          <a:endParaRPr lang="en-US"/>
        </a:p>
      </dgm:t>
    </dgm:pt>
    <dgm:pt modelId="{3B2FB21C-56DE-4672-9EBA-CACDE1DD21F7}" type="pres">
      <dgm:prSet presAssocID="{78F314AC-4907-47C8-A37D-363B2192BC7C}" presName="node" presStyleLbl="node1" presStyleIdx="3" presStyleCnt="11">
        <dgm:presLayoutVars>
          <dgm:bulletEnabled val="1"/>
        </dgm:presLayoutVars>
      </dgm:prSet>
      <dgm:spPr/>
      <dgm:t>
        <a:bodyPr/>
        <a:lstStyle/>
        <a:p>
          <a:endParaRPr lang="en-US"/>
        </a:p>
      </dgm:t>
    </dgm:pt>
    <dgm:pt modelId="{19547514-4C50-4F43-B451-9E6306D760D1}" type="pres">
      <dgm:prSet presAssocID="{0AF200D4-A555-44FF-8CE7-B93FB3E5A112}" presName="Name9" presStyleLbl="parChTrans1D2" presStyleIdx="4" presStyleCnt="11"/>
      <dgm:spPr/>
      <dgm:t>
        <a:bodyPr/>
        <a:lstStyle/>
        <a:p>
          <a:endParaRPr lang="en-US"/>
        </a:p>
      </dgm:t>
    </dgm:pt>
    <dgm:pt modelId="{1A5EAF9C-2A00-4B34-8796-A42A0E85D7AD}" type="pres">
      <dgm:prSet presAssocID="{0AF200D4-A555-44FF-8CE7-B93FB3E5A112}" presName="connTx" presStyleLbl="parChTrans1D2" presStyleIdx="4" presStyleCnt="11"/>
      <dgm:spPr/>
      <dgm:t>
        <a:bodyPr/>
        <a:lstStyle/>
        <a:p>
          <a:endParaRPr lang="en-US"/>
        </a:p>
      </dgm:t>
    </dgm:pt>
    <dgm:pt modelId="{7093EF0F-0DFA-43FD-A377-5B378E58FDD0}" type="pres">
      <dgm:prSet presAssocID="{69BCBF4D-8490-41F4-8882-89E399E072A3}" presName="node" presStyleLbl="node1" presStyleIdx="4" presStyleCnt="11">
        <dgm:presLayoutVars>
          <dgm:bulletEnabled val="1"/>
        </dgm:presLayoutVars>
      </dgm:prSet>
      <dgm:spPr/>
      <dgm:t>
        <a:bodyPr/>
        <a:lstStyle/>
        <a:p>
          <a:endParaRPr lang="en-US"/>
        </a:p>
      </dgm:t>
    </dgm:pt>
    <dgm:pt modelId="{D45BD4A0-83D4-448C-B99F-1A7CF9041E33}" type="pres">
      <dgm:prSet presAssocID="{479A8998-945D-453A-A757-BD42E5AC22AF}" presName="Name9" presStyleLbl="parChTrans1D2" presStyleIdx="5" presStyleCnt="11"/>
      <dgm:spPr/>
      <dgm:t>
        <a:bodyPr/>
        <a:lstStyle/>
        <a:p>
          <a:endParaRPr lang="en-US"/>
        </a:p>
      </dgm:t>
    </dgm:pt>
    <dgm:pt modelId="{EE708FEE-05D8-4533-9275-1DCEE776F962}" type="pres">
      <dgm:prSet presAssocID="{479A8998-945D-453A-A757-BD42E5AC22AF}" presName="connTx" presStyleLbl="parChTrans1D2" presStyleIdx="5" presStyleCnt="11"/>
      <dgm:spPr/>
      <dgm:t>
        <a:bodyPr/>
        <a:lstStyle/>
        <a:p>
          <a:endParaRPr lang="en-US"/>
        </a:p>
      </dgm:t>
    </dgm:pt>
    <dgm:pt modelId="{054BBC2F-2118-4161-AA19-36E931EF5E64}" type="pres">
      <dgm:prSet presAssocID="{18E5BBAA-CC0D-4512-88F7-571FF3792479}" presName="node" presStyleLbl="node1" presStyleIdx="5" presStyleCnt="11">
        <dgm:presLayoutVars>
          <dgm:bulletEnabled val="1"/>
        </dgm:presLayoutVars>
      </dgm:prSet>
      <dgm:spPr/>
      <dgm:t>
        <a:bodyPr/>
        <a:lstStyle/>
        <a:p>
          <a:endParaRPr lang="en-US"/>
        </a:p>
      </dgm:t>
    </dgm:pt>
    <dgm:pt modelId="{809B2C96-3CC4-4734-8AB3-33694DB60991}" type="pres">
      <dgm:prSet presAssocID="{3AAA5563-BC05-474C-817A-AFE51757C494}" presName="Name9" presStyleLbl="parChTrans1D2" presStyleIdx="6" presStyleCnt="11"/>
      <dgm:spPr/>
      <dgm:t>
        <a:bodyPr/>
        <a:lstStyle/>
        <a:p>
          <a:endParaRPr lang="en-US"/>
        </a:p>
      </dgm:t>
    </dgm:pt>
    <dgm:pt modelId="{5246DD46-4468-407F-AB3A-DC3CB52AFCDA}" type="pres">
      <dgm:prSet presAssocID="{3AAA5563-BC05-474C-817A-AFE51757C494}" presName="connTx" presStyleLbl="parChTrans1D2" presStyleIdx="6" presStyleCnt="11"/>
      <dgm:spPr/>
      <dgm:t>
        <a:bodyPr/>
        <a:lstStyle/>
        <a:p>
          <a:endParaRPr lang="en-US"/>
        </a:p>
      </dgm:t>
    </dgm:pt>
    <dgm:pt modelId="{BBC24C6A-E9A1-4887-A57B-CA5099D66481}" type="pres">
      <dgm:prSet presAssocID="{6E4059AD-2EC6-4FF6-A1EC-0509125EC7DA}" presName="node" presStyleLbl="node1" presStyleIdx="6" presStyleCnt="11">
        <dgm:presLayoutVars>
          <dgm:bulletEnabled val="1"/>
        </dgm:presLayoutVars>
      </dgm:prSet>
      <dgm:spPr/>
      <dgm:t>
        <a:bodyPr/>
        <a:lstStyle/>
        <a:p>
          <a:endParaRPr lang="en-US"/>
        </a:p>
      </dgm:t>
    </dgm:pt>
    <dgm:pt modelId="{8EFCC071-2C64-41A0-B836-514052EFC0ED}" type="pres">
      <dgm:prSet presAssocID="{52274F34-CF46-427A-AD30-EC7BDBF32B1C}" presName="Name9" presStyleLbl="parChTrans1D2" presStyleIdx="7" presStyleCnt="11"/>
      <dgm:spPr/>
      <dgm:t>
        <a:bodyPr/>
        <a:lstStyle/>
        <a:p>
          <a:endParaRPr lang="en-US"/>
        </a:p>
      </dgm:t>
    </dgm:pt>
    <dgm:pt modelId="{4C500B97-4310-460D-94B4-EA971F138251}" type="pres">
      <dgm:prSet presAssocID="{52274F34-CF46-427A-AD30-EC7BDBF32B1C}" presName="connTx" presStyleLbl="parChTrans1D2" presStyleIdx="7" presStyleCnt="11"/>
      <dgm:spPr/>
      <dgm:t>
        <a:bodyPr/>
        <a:lstStyle/>
        <a:p>
          <a:endParaRPr lang="en-US"/>
        </a:p>
      </dgm:t>
    </dgm:pt>
    <dgm:pt modelId="{E8FFAE67-161D-4598-8167-53B4B22072CE}" type="pres">
      <dgm:prSet presAssocID="{1CCA2512-6C59-4B08-A02B-2C52F5BF57FD}" presName="node" presStyleLbl="node1" presStyleIdx="7" presStyleCnt="11">
        <dgm:presLayoutVars>
          <dgm:bulletEnabled val="1"/>
        </dgm:presLayoutVars>
      </dgm:prSet>
      <dgm:spPr/>
      <dgm:t>
        <a:bodyPr/>
        <a:lstStyle/>
        <a:p>
          <a:endParaRPr lang="en-US"/>
        </a:p>
      </dgm:t>
    </dgm:pt>
    <dgm:pt modelId="{79860CC6-AA16-41F0-A0A6-88B167D9DA73}" type="pres">
      <dgm:prSet presAssocID="{455EE54E-2339-4205-9E86-D2597CA02F4A}" presName="Name9" presStyleLbl="parChTrans1D2" presStyleIdx="8" presStyleCnt="11"/>
      <dgm:spPr/>
      <dgm:t>
        <a:bodyPr/>
        <a:lstStyle/>
        <a:p>
          <a:endParaRPr lang="en-US"/>
        </a:p>
      </dgm:t>
    </dgm:pt>
    <dgm:pt modelId="{7F841F0D-4D15-444B-ACDA-24F383A2FC97}" type="pres">
      <dgm:prSet presAssocID="{455EE54E-2339-4205-9E86-D2597CA02F4A}" presName="connTx" presStyleLbl="parChTrans1D2" presStyleIdx="8" presStyleCnt="11"/>
      <dgm:spPr/>
      <dgm:t>
        <a:bodyPr/>
        <a:lstStyle/>
        <a:p>
          <a:endParaRPr lang="en-US"/>
        </a:p>
      </dgm:t>
    </dgm:pt>
    <dgm:pt modelId="{B3EAD217-DC44-498E-AA98-D5160875A8B8}" type="pres">
      <dgm:prSet presAssocID="{F36D4E92-4DD9-49A8-88E6-CB5025FB4C2D}" presName="node" presStyleLbl="node1" presStyleIdx="8" presStyleCnt="11">
        <dgm:presLayoutVars>
          <dgm:bulletEnabled val="1"/>
        </dgm:presLayoutVars>
      </dgm:prSet>
      <dgm:spPr/>
      <dgm:t>
        <a:bodyPr/>
        <a:lstStyle/>
        <a:p>
          <a:endParaRPr lang="en-US"/>
        </a:p>
      </dgm:t>
    </dgm:pt>
    <dgm:pt modelId="{93F1C906-ACE1-4860-BBC9-0A36048303FC}" type="pres">
      <dgm:prSet presAssocID="{5AD446CD-B954-47E3-A5E0-A59B684DD753}" presName="Name9" presStyleLbl="parChTrans1D2" presStyleIdx="9" presStyleCnt="11"/>
      <dgm:spPr/>
      <dgm:t>
        <a:bodyPr/>
        <a:lstStyle/>
        <a:p>
          <a:endParaRPr lang="en-US"/>
        </a:p>
      </dgm:t>
    </dgm:pt>
    <dgm:pt modelId="{EC631AC2-E6D9-48CA-BC03-0B596FC130C9}" type="pres">
      <dgm:prSet presAssocID="{5AD446CD-B954-47E3-A5E0-A59B684DD753}" presName="connTx" presStyleLbl="parChTrans1D2" presStyleIdx="9" presStyleCnt="11"/>
      <dgm:spPr/>
      <dgm:t>
        <a:bodyPr/>
        <a:lstStyle/>
        <a:p>
          <a:endParaRPr lang="en-US"/>
        </a:p>
      </dgm:t>
    </dgm:pt>
    <dgm:pt modelId="{77AEE2E8-B3F9-42E3-B12F-F47130BF7A5C}" type="pres">
      <dgm:prSet presAssocID="{67BFB273-DA72-4F27-9B14-DDAFFBC11A77}" presName="node" presStyleLbl="node1" presStyleIdx="9" presStyleCnt="11">
        <dgm:presLayoutVars>
          <dgm:bulletEnabled val="1"/>
        </dgm:presLayoutVars>
      </dgm:prSet>
      <dgm:spPr/>
      <dgm:t>
        <a:bodyPr/>
        <a:lstStyle/>
        <a:p>
          <a:endParaRPr lang="en-US"/>
        </a:p>
      </dgm:t>
    </dgm:pt>
    <dgm:pt modelId="{D6F07AFA-638D-492B-A16F-28BE009334FE}" type="pres">
      <dgm:prSet presAssocID="{7A3BB72B-5BB7-4EFF-AB4A-882DAB253185}" presName="Name9" presStyleLbl="parChTrans1D2" presStyleIdx="10" presStyleCnt="11"/>
      <dgm:spPr/>
      <dgm:t>
        <a:bodyPr/>
        <a:lstStyle/>
        <a:p>
          <a:endParaRPr lang="en-US"/>
        </a:p>
      </dgm:t>
    </dgm:pt>
    <dgm:pt modelId="{DB7D2412-E86D-4993-9BCA-72A20D32146C}" type="pres">
      <dgm:prSet presAssocID="{7A3BB72B-5BB7-4EFF-AB4A-882DAB253185}" presName="connTx" presStyleLbl="parChTrans1D2" presStyleIdx="10" presStyleCnt="11"/>
      <dgm:spPr/>
      <dgm:t>
        <a:bodyPr/>
        <a:lstStyle/>
        <a:p>
          <a:endParaRPr lang="en-US"/>
        </a:p>
      </dgm:t>
    </dgm:pt>
    <dgm:pt modelId="{B8CF7994-2267-4CD2-8472-6DA817825C3E}" type="pres">
      <dgm:prSet presAssocID="{BB83F197-C9DC-455B-992F-3725D26C46EE}" presName="node" presStyleLbl="node1" presStyleIdx="10" presStyleCnt="11">
        <dgm:presLayoutVars>
          <dgm:bulletEnabled val="1"/>
        </dgm:presLayoutVars>
      </dgm:prSet>
      <dgm:spPr/>
      <dgm:t>
        <a:bodyPr/>
        <a:lstStyle/>
        <a:p>
          <a:endParaRPr lang="en-US"/>
        </a:p>
      </dgm:t>
    </dgm:pt>
  </dgm:ptLst>
  <dgm:cxnLst>
    <dgm:cxn modelId="{86484349-D96B-4E51-B310-1D70CE67AFBC}" type="presOf" srcId="{455EE54E-2339-4205-9E86-D2597CA02F4A}" destId="{7F841F0D-4D15-444B-ACDA-24F383A2FC97}" srcOrd="1" destOrd="0" presId="urn:microsoft.com/office/officeart/2005/8/layout/radial1"/>
    <dgm:cxn modelId="{83B811E2-98E1-4F9B-B73B-BC274EC63952}" type="presOf" srcId="{6E4059AD-2EC6-4FF6-A1EC-0509125EC7DA}" destId="{BBC24C6A-E9A1-4887-A57B-CA5099D66481}" srcOrd="0" destOrd="0" presId="urn:microsoft.com/office/officeart/2005/8/layout/radial1"/>
    <dgm:cxn modelId="{1791308F-035B-4FE8-973D-D2A61693CE96}" srcId="{146BBF64-BFAA-46EB-B851-C5500305F0F8}" destId="{18E5BBAA-CC0D-4512-88F7-571FF3792479}" srcOrd="5" destOrd="0" parTransId="{479A8998-945D-453A-A757-BD42E5AC22AF}" sibTransId="{1EDB01E2-D2FF-45A0-8D74-91E122C15CD1}"/>
    <dgm:cxn modelId="{B5E4A0E0-9616-4D63-AF33-9FCF575D7465}" srcId="{146BBF64-BFAA-46EB-B851-C5500305F0F8}" destId="{BB83F197-C9DC-455B-992F-3725D26C46EE}" srcOrd="10" destOrd="0" parTransId="{7A3BB72B-5BB7-4EFF-AB4A-882DAB253185}" sibTransId="{6E0F1D42-D653-4A77-B473-07CB70158979}"/>
    <dgm:cxn modelId="{16D39BB9-4BB9-4121-A031-3772DBF72D0F}" type="presOf" srcId="{D131939B-11E2-44A5-B96C-9C3EE8DF9BF0}" destId="{A17037B7-7FDB-4A2E-B04F-1CD80F9366AC}" srcOrd="0" destOrd="0" presId="urn:microsoft.com/office/officeart/2005/8/layout/radial1"/>
    <dgm:cxn modelId="{9427F151-6C28-4EE7-A3D3-91780E8669C5}" type="presOf" srcId="{1CCA2512-6C59-4B08-A02B-2C52F5BF57FD}" destId="{E8FFAE67-161D-4598-8167-53B4B22072CE}" srcOrd="0" destOrd="0" presId="urn:microsoft.com/office/officeart/2005/8/layout/radial1"/>
    <dgm:cxn modelId="{640E4224-03D1-4E9B-B3EC-7921DAF3C795}" type="presOf" srcId="{479A8998-945D-453A-A757-BD42E5AC22AF}" destId="{D45BD4A0-83D4-448C-B99F-1A7CF9041E33}" srcOrd="0" destOrd="0" presId="urn:microsoft.com/office/officeart/2005/8/layout/radial1"/>
    <dgm:cxn modelId="{CD863640-2DEE-4F9E-9512-25AC53C90868}" type="presOf" srcId="{52274F34-CF46-427A-AD30-EC7BDBF32B1C}" destId="{4C500B97-4310-460D-94B4-EA971F138251}" srcOrd="1" destOrd="0" presId="urn:microsoft.com/office/officeart/2005/8/layout/radial1"/>
    <dgm:cxn modelId="{A82F073B-AA37-4D41-9682-EBFF01FF11F2}" type="presOf" srcId="{5AD446CD-B954-47E3-A5E0-A59B684DD753}" destId="{EC631AC2-E6D9-48CA-BC03-0B596FC130C9}" srcOrd="1" destOrd="0" presId="urn:microsoft.com/office/officeart/2005/8/layout/radial1"/>
    <dgm:cxn modelId="{AF60496B-6F2A-4F87-8C2B-423EA1DB786A}" type="presOf" srcId="{F6F0AF73-D2DC-480F-A26F-B2EDF19C57ED}" destId="{89E9FC92-4026-489D-8657-6AD12098D208}" srcOrd="1" destOrd="0" presId="urn:microsoft.com/office/officeart/2005/8/layout/radial1"/>
    <dgm:cxn modelId="{6C2425C6-97AC-43C9-A430-F80B57493104}" srcId="{146BBF64-BFAA-46EB-B851-C5500305F0F8}" destId="{69BCBF4D-8490-41F4-8882-89E399E072A3}" srcOrd="4" destOrd="0" parTransId="{0AF200D4-A555-44FF-8CE7-B93FB3E5A112}" sibTransId="{930CD306-D4E8-40E2-8C5A-2A0B8BE6A25D}"/>
    <dgm:cxn modelId="{5D889099-0B71-4A96-9EC1-9E1CA4BAF028}" type="presOf" srcId="{5AD446CD-B954-47E3-A5E0-A59B684DD753}" destId="{93F1C906-ACE1-4860-BBC9-0A36048303FC}" srcOrd="0" destOrd="0" presId="urn:microsoft.com/office/officeart/2005/8/layout/radial1"/>
    <dgm:cxn modelId="{F9939211-E6A0-4A67-9C59-69BA3C64F1AB}" type="presOf" srcId="{0AF200D4-A555-44FF-8CE7-B93FB3E5A112}" destId="{1A5EAF9C-2A00-4B34-8796-A42A0E85D7AD}" srcOrd="1" destOrd="0" presId="urn:microsoft.com/office/officeart/2005/8/layout/radial1"/>
    <dgm:cxn modelId="{9485CFA8-8EE6-4E8D-9CB1-48ED0C966B8A}" type="presOf" srcId="{78F314AC-4907-47C8-A37D-363B2192BC7C}" destId="{3B2FB21C-56DE-4672-9EBA-CACDE1DD21F7}" srcOrd="0" destOrd="0" presId="urn:microsoft.com/office/officeart/2005/8/layout/radial1"/>
    <dgm:cxn modelId="{AEC9AA2C-5F78-4B38-A5C0-B55E700FF215}" type="presOf" srcId="{146BBF64-BFAA-46EB-B851-C5500305F0F8}" destId="{8CCAFFC8-7224-47C3-B5F1-82448D315341}" srcOrd="0" destOrd="0" presId="urn:microsoft.com/office/officeart/2005/8/layout/radial1"/>
    <dgm:cxn modelId="{B75BDC3B-CE57-4D68-9CC3-AB41A17309E9}" type="presOf" srcId="{9C338B63-489A-4B13-87CE-B93B5EA0041C}" destId="{F8E218E9-D0E4-4E06-8D8C-530409EF72EA}" srcOrd="0" destOrd="0" presId="urn:microsoft.com/office/officeart/2005/8/layout/radial1"/>
    <dgm:cxn modelId="{C43563EC-001F-4595-9B3B-E3F66E580CC1}" srcId="{146BBF64-BFAA-46EB-B851-C5500305F0F8}" destId="{6E4059AD-2EC6-4FF6-A1EC-0509125EC7DA}" srcOrd="6" destOrd="0" parTransId="{3AAA5563-BC05-474C-817A-AFE51757C494}" sibTransId="{8AF29A1D-7254-408E-86DE-7ED2500ED386}"/>
    <dgm:cxn modelId="{7B23201E-B465-48F5-8800-5507764646C0}" type="presOf" srcId="{BB83F197-C9DC-455B-992F-3725D26C46EE}" destId="{B8CF7994-2267-4CD2-8472-6DA817825C3E}" srcOrd="0" destOrd="0" presId="urn:microsoft.com/office/officeart/2005/8/layout/radial1"/>
    <dgm:cxn modelId="{5846773A-9293-4316-93EB-7C0AC0C65C5D}" type="presOf" srcId="{67BFB273-DA72-4F27-9B14-DDAFFBC11A77}" destId="{77AEE2E8-B3F9-42E3-B12F-F47130BF7A5C}" srcOrd="0" destOrd="0" presId="urn:microsoft.com/office/officeart/2005/8/layout/radial1"/>
    <dgm:cxn modelId="{D391C48B-08DE-4656-8CC3-19459D99E325}" type="presOf" srcId="{F9B34E7D-CB54-40B1-B761-37FB224B7CA1}" destId="{44A16098-ABE3-4FCC-91C4-155E316453C1}" srcOrd="0" destOrd="0" presId="urn:microsoft.com/office/officeart/2005/8/layout/radial1"/>
    <dgm:cxn modelId="{CEA5EC65-4653-4012-B18F-5FAA1C7C7B2A}" type="presOf" srcId="{6B269D89-8100-4099-85A5-7BE07BB234A1}" destId="{DF66C222-6A39-480D-846E-CCE81FF040E2}" srcOrd="0" destOrd="0" presId="urn:microsoft.com/office/officeart/2005/8/layout/radial1"/>
    <dgm:cxn modelId="{AC6CE593-B9AC-4303-9AD4-897E113C3E80}" type="presOf" srcId="{52274F34-CF46-427A-AD30-EC7BDBF32B1C}" destId="{8EFCC071-2C64-41A0-B836-514052EFC0ED}" srcOrd="0" destOrd="0" presId="urn:microsoft.com/office/officeart/2005/8/layout/radial1"/>
    <dgm:cxn modelId="{5471F3B3-9285-4482-85D9-AA87294E47EB}" srcId="{146BBF64-BFAA-46EB-B851-C5500305F0F8}" destId="{78F314AC-4907-47C8-A37D-363B2192BC7C}" srcOrd="3" destOrd="0" parTransId="{6B269D89-8100-4099-85A5-7BE07BB234A1}" sibTransId="{524A0DD2-A0AA-4454-9C41-87CFF820A034}"/>
    <dgm:cxn modelId="{04DD11C7-9BEC-41F0-982C-594730C404A2}" type="presOf" srcId="{E362B0E8-C59B-4199-9F84-100A49986EB5}" destId="{59558D0D-43F2-42AC-AF92-CAE605BC641C}" srcOrd="0" destOrd="0" presId="urn:microsoft.com/office/officeart/2005/8/layout/radial1"/>
    <dgm:cxn modelId="{C3F6C679-6BB9-4531-BDE7-239B9363EB2C}" type="presOf" srcId="{69BCBF4D-8490-41F4-8882-89E399E072A3}" destId="{7093EF0F-0DFA-43FD-A377-5B378E58FDD0}" srcOrd="0" destOrd="0" presId="urn:microsoft.com/office/officeart/2005/8/layout/radial1"/>
    <dgm:cxn modelId="{09A0B3CA-00E1-4D0A-AF25-9913E7DF97F6}" type="presOf" srcId="{F6F0AF73-D2DC-480F-A26F-B2EDF19C57ED}" destId="{A0BEDF7B-31D3-4666-891A-58B0A95012DC}" srcOrd="0" destOrd="0" presId="urn:microsoft.com/office/officeart/2005/8/layout/radial1"/>
    <dgm:cxn modelId="{7A124EE7-4997-4529-A466-E4FA980E34A9}" type="presOf" srcId="{0AF200D4-A555-44FF-8CE7-B93FB3E5A112}" destId="{19547514-4C50-4F43-B451-9E6306D760D1}" srcOrd="0" destOrd="0" presId="urn:microsoft.com/office/officeart/2005/8/layout/radial1"/>
    <dgm:cxn modelId="{31B4C691-A46A-4281-A554-34D3503C52B9}" type="presOf" srcId="{3AAA5563-BC05-474C-817A-AFE51757C494}" destId="{809B2C96-3CC4-4734-8AB3-33694DB60991}" srcOrd="0" destOrd="0" presId="urn:microsoft.com/office/officeart/2005/8/layout/radial1"/>
    <dgm:cxn modelId="{198A310E-AAFF-4DA7-B5E8-6DBDE2A34FE5}" type="presOf" srcId="{7A3BB72B-5BB7-4EFF-AB4A-882DAB253185}" destId="{DB7D2412-E86D-4993-9BCA-72A20D32146C}" srcOrd="1" destOrd="0" presId="urn:microsoft.com/office/officeart/2005/8/layout/radial1"/>
    <dgm:cxn modelId="{E6505778-66A4-47F5-97F6-11F22CCA382C}" srcId="{146BBF64-BFAA-46EB-B851-C5500305F0F8}" destId="{323433C9-B6BE-4438-89CC-3680D2726F49}" srcOrd="2" destOrd="0" parTransId="{F6F0AF73-D2DC-480F-A26F-B2EDF19C57ED}" sibTransId="{233786CB-ACC1-42F0-B906-72289798DA8B}"/>
    <dgm:cxn modelId="{F1F9BE71-E64F-42FB-992E-21A93A6F5067}" srcId="{E362B0E8-C59B-4199-9F84-100A49986EB5}" destId="{146BBF64-BFAA-46EB-B851-C5500305F0F8}" srcOrd="0" destOrd="0" parTransId="{1911AAA7-7AD5-45AF-8323-514074C1F22B}" sibTransId="{BB7A191E-811D-4F28-B7B3-6D405B26713C}"/>
    <dgm:cxn modelId="{CF7D8EE8-8FA5-45E5-A3B4-D32C66836F5C}" type="presOf" srcId="{F36D4E92-4DD9-49A8-88E6-CB5025FB4C2D}" destId="{B3EAD217-DC44-498E-AA98-D5160875A8B8}" srcOrd="0" destOrd="0" presId="urn:microsoft.com/office/officeart/2005/8/layout/radial1"/>
    <dgm:cxn modelId="{C6FF788F-4A11-4100-86E5-D8D62CA28B7B}" type="presOf" srcId="{939715F4-A766-435D-B0F7-8A0248B1CA6F}" destId="{F1FF3904-9A49-4CF5-A331-A7104675D58B}" srcOrd="1" destOrd="0" presId="urn:microsoft.com/office/officeart/2005/8/layout/radial1"/>
    <dgm:cxn modelId="{154BE62F-247F-4754-8F46-FD38E0D9E0C4}" srcId="{146BBF64-BFAA-46EB-B851-C5500305F0F8}" destId="{67BFB273-DA72-4F27-9B14-DDAFFBC11A77}" srcOrd="9" destOrd="0" parTransId="{5AD446CD-B954-47E3-A5E0-A59B684DD753}" sibTransId="{BC1B1142-F2FD-491B-97DF-BB77D9373BDD}"/>
    <dgm:cxn modelId="{037986E9-542C-4A6F-B608-262C44E45261}" srcId="{146BBF64-BFAA-46EB-B851-C5500305F0F8}" destId="{9C338B63-489A-4B13-87CE-B93B5EA0041C}" srcOrd="0" destOrd="0" parTransId="{939715F4-A766-435D-B0F7-8A0248B1CA6F}" sibTransId="{F8532220-4A6E-454B-B90B-6D258133B45F}"/>
    <dgm:cxn modelId="{D9E30E55-09D3-4F53-960F-672266864FFC}" type="presOf" srcId="{455EE54E-2339-4205-9E86-D2597CA02F4A}" destId="{79860CC6-AA16-41F0-A0A6-88B167D9DA73}" srcOrd="0" destOrd="0" presId="urn:microsoft.com/office/officeart/2005/8/layout/radial1"/>
    <dgm:cxn modelId="{36E9ECC1-DC8C-4B22-B2E1-5CDEC7A4E5D9}" type="presOf" srcId="{479A8998-945D-453A-A757-BD42E5AC22AF}" destId="{EE708FEE-05D8-4533-9275-1DCEE776F962}" srcOrd="1" destOrd="0" presId="urn:microsoft.com/office/officeart/2005/8/layout/radial1"/>
    <dgm:cxn modelId="{71CC5134-77B9-4731-9063-7793DC54AEB1}" type="presOf" srcId="{6B269D89-8100-4099-85A5-7BE07BB234A1}" destId="{0FC6CCCE-4BEE-4BA0-ABBB-C0D4414A6D91}" srcOrd="1" destOrd="0" presId="urn:microsoft.com/office/officeart/2005/8/layout/radial1"/>
    <dgm:cxn modelId="{4ABEFAD7-FE11-4FFC-BF86-D0F5E258866B}" srcId="{146BBF64-BFAA-46EB-B851-C5500305F0F8}" destId="{1CCA2512-6C59-4B08-A02B-2C52F5BF57FD}" srcOrd="7" destOrd="0" parTransId="{52274F34-CF46-427A-AD30-EC7BDBF32B1C}" sibTransId="{E20DEBED-0087-4C87-94C5-68D6F834258C}"/>
    <dgm:cxn modelId="{C6F27063-EB52-497E-B54A-A9B4ED1B0BC5}" srcId="{146BBF64-BFAA-46EB-B851-C5500305F0F8}" destId="{D131939B-11E2-44A5-B96C-9C3EE8DF9BF0}" srcOrd="1" destOrd="0" parTransId="{F9B34E7D-CB54-40B1-B761-37FB224B7CA1}" sibTransId="{1312E761-CAE9-4721-91CE-BB0BBDBAFFE8}"/>
    <dgm:cxn modelId="{28A001F8-ABE9-4437-A07C-64FC7A30E27E}" type="presOf" srcId="{323433C9-B6BE-4438-89CC-3680D2726F49}" destId="{DFA4482D-ABF7-4FCC-B2AB-DA5C26CF4752}" srcOrd="0" destOrd="0" presId="urn:microsoft.com/office/officeart/2005/8/layout/radial1"/>
    <dgm:cxn modelId="{4E3903D3-9440-41A1-B79D-AF52F26A386C}" type="presOf" srcId="{3AAA5563-BC05-474C-817A-AFE51757C494}" destId="{5246DD46-4468-407F-AB3A-DC3CB52AFCDA}" srcOrd="1" destOrd="0" presId="urn:microsoft.com/office/officeart/2005/8/layout/radial1"/>
    <dgm:cxn modelId="{379B749D-6A34-4938-80F1-FA5DCC93A737}" type="presOf" srcId="{7A3BB72B-5BB7-4EFF-AB4A-882DAB253185}" destId="{D6F07AFA-638D-492B-A16F-28BE009334FE}" srcOrd="0" destOrd="0" presId="urn:microsoft.com/office/officeart/2005/8/layout/radial1"/>
    <dgm:cxn modelId="{1439B780-9956-4ACE-9502-DB70A40E68EB}" type="presOf" srcId="{18E5BBAA-CC0D-4512-88F7-571FF3792479}" destId="{054BBC2F-2118-4161-AA19-36E931EF5E64}" srcOrd="0" destOrd="0" presId="urn:microsoft.com/office/officeart/2005/8/layout/radial1"/>
    <dgm:cxn modelId="{B09C0847-698A-4AF1-A61B-8E6E7DBECE25}" srcId="{146BBF64-BFAA-46EB-B851-C5500305F0F8}" destId="{F36D4E92-4DD9-49A8-88E6-CB5025FB4C2D}" srcOrd="8" destOrd="0" parTransId="{455EE54E-2339-4205-9E86-D2597CA02F4A}" sibTransId="{78DA1E10-1F4B-487E-B1A7-9665E4BFE1FA}"/>
    <dgm:cxn modelId="{098BA13A-F948-474C-BD0D-962D1821ADA0}" type="presOf" srcId="{F9B34E7D-CB54-40B1-B761-37FB224B7CA1}" destId="{7B6A8375-C0C4-4592-A893-28F31EE0C1FB}" srcOrd="1" destOrd="0" presId="urn:microsoft.com/office/officeart/2005/8/layout/radial1"/>
    <dgm:cxn modelId="{338545F6-9B2A-44D4-AC12-DFED207B63AE}" type="presOf" srcId="{939715F4-A766-435D-B0F7-8A0248B1CA6F}" destId="{E23E9B53-F9A8-49CE-A219-3ED855F64EDC}" srcOrd="0" destOrd="0" presId="urn:microsoft.com/office/officeart/2005/8/layout/radial1"/>
    <dgm:cxn modelId="{51C22059-967E-4BCA-BD90-E0EE571D7187}" type="presParOf" srcId="{59558D0D-43F2-42AC-AF92-CAE605BC641C}" destId="{8CCAFFC8-7224-47C3-B5F1-82448D315341}" srcOrd="0" destOrd="0" presId="urn:microsoft.com/office/officeart/2005/8/layout/radial1"/>
    <dgm:cxn modelId="{917E273C-594C-48F2-9EBB-67FDC287EB82}" type="presParOf" srcId="{59558D0D-43F2-42AC-AF92-CAE605BC641C}" destId="{E23E9B53-F9A8-49CE-A219-3ED855F64EDC}" srcOrd="1" destOrd="0" presId="urn:microsoft.com/office/officeart/2005/8/layout/radial1"/>
    <dgm:cxn modelId="{887A0285-4B31-4D66-B0F0-7C89625A0A93}" type="presParOf" srcId="{E23E9B53-F9A8-49CE-A219-3ED855F64EDC}" destId="{F1FF3904-9A49-4CF5-A331-A7104675D58B}" srcOrd="0" destOrd="0" presId="urn:microsoft.com/office/officeart/2005/8/layout/radial1"/>
    <dgm:cxn modelId="{CCDF34A7-C867-4058-9D50-93DD7968E3EB}" type="presParOf" srcId="{59558D0D-43F2-42AC-AF92-CAE605BC641C}" destId="{F8E218E9-D0E4-4E06-8D8C-530409EF72EA}" srcOrd="2" destOrd="0" presId="urn:microsoft.com/office/officeart/2005/8/layout/radial1"/>
    <dgm:cxn modelId="{6574C86F-7761-418B-A56C-383BEF60A9C4}" type="presParOf" srcId="{59558D0D-43F2-42AC-AF92-CAE605BC641C}" destId="{44A16098-ABE3-4FCC-91C4-155E316453C1}" srcOrd="3" destOrd="0" presId="urn:microsoft.com/office/officeart/2005/8/layout/radial1"/>
    <dgm:cxn modelId="{B24009C2-4B59-4C41-897C-97F5E4DDC5BF}" type="presParOf" srcId="{44A16098-ABE3-4FCC-91C4-155E316453C1}" destId="{7B6A8375-C0C4-4592-A893-28F31EE0C1FB}" srcOrd="0" destOrd="0" presId="urn:microsoft.com/office/officeart/2005/8/layout/radial1"/>
    <dgm:cxn modelId="{05BF580D-9210-4A3F-AC04-3ADE80302F6B}" type="presParOf" srcId="{59558D0D-43F2-42AC-AF92-CAE605BC641C}" destId="{A17037B7-7FDB-4A2E-B04F-1CD80F9366AC}" srcOrd="4" destOrd="0" presId="urn:microsoft.com/office/officeart/2005/8/layout/radial1"/>
    <dgm:cxn modelId="{E5EB1746-452D-4DA8-B95E-2E376BCD8E03}" type="presParOf" srcId="{59558D0D-43F2-42AC-AF92-CAE605BC641C}" destId="{A0BEDF7B-31D3-4666-891A-58B0A95012DC}" srcOrd="5" destOrd="0" presId="urn:microsoft.com/office/officeart/2005/8/layout/radial1"/>
    <dgm:cxn modelId="{A9F4983F-F5F9-4BA0-9F50-0568ABBC2EA8}" type="presParOf" srcId="{A0BEDF7B-31D3-4666-891A-58B0A95012DC}" destId="{89E9FC92-4026-489D-8657-6AD12098D208}" srcOrd="0" destOrd="0" presId="urn:microsoft.com/office/officeart/2005/8/layout/radial1"/>
    <dgm:cxn modelId="{D59DA282-F2D0-4EAB-AE6B-68DF5DF0B401}" type="presParOf" srcId="{59558D0D-43F2-42AC-AF92-CAE605BC641C}" destId="{DFA4482D-ABF7-4FCC-B2AB-DA5C26CF4752}" srcOrd="6" destOrd="0" presId="urn:microsoft.com/office/officeart/2005/8/layout/radial1"/>
    <dgm:cxn modelId="{6CA807B5-B3AC-46F6-A455-41C8D06A4986}" type="presParOf" srcId="{59558D0D-43F2-42AC-AF92-CAE605BC641C}" destId="{DF66C222-6A39-480D-846E-CCE81FF040E2}" srcOrd="7" destOrd="0" presId="urn:microsoft.com/office/officeart/2005/8/layout/radial1"/>
    <dgm:cxn modelId="{F23146BB-24C6-46EF-BAD3-DFC005F4EB22}" type="presParOf" srcId="{DF66C222-6A39-480D-846E-CCE81FF040E2}" destId="{0FC6CCCE-4BEE-4BA0-ABBB-C0D4414A6D91}" srcOrd="0" destOrd="0" presId="urn:microsoft.com/office/officeart/2005/8/layout/radial1"/>
    <dgm:cxn modelId="{E3A68E7D-D34A-4153-BD02-15ACF35BBC50}" type="presParOf" srcId="{59558D0D-43F2-42AC-AF92-CAE605BC641C}" destId="{3B2FB21C-56DE-4672-9EBA-CACDE1DD21F7}" srcOrd="8" destOrd="0" presId="urn:microsoft.com/office/officeart/2005/8/layout/radial1"/>
    <dgm:cxn modelId="{C62D2C20-728C-4F3A-839E-C293B36D1C59}" type="presParOf" srcId="{59558D0D-43F2-42AC-AF92-CAE605BC641C}" destId="{19547514-4C50-4F43-B451-9E6306D760D1}" srcOrd="9" destOrd="0" presId="urn:microsoft.com/office/officeart/2005/8/layout/radial1"/>
    <dgm:cxn modelId="{B58E3AAC-F068-48C7-AAD0-19745A6AE5EE}" type="presParOf" srcId="{19547514-4C50-4F43-B451-9E6306D760D1}" destId="{1A5EAF9C-2A00-4B34-8796-A42A0E85D7AD}" srcOrd="0" destOrd="0" presId="urn:microsoft.com/office/officeart/2005/8/layout/radial1"/>
    <dgm:cxn modelId="{E21F0E75-D150-4D6E-B0F0-2DB8DE702C6F}" type="presParOf" srcId="{59558D0D-43F2-42AC-AF92-CAE605BC641C}" destId="{7093EF0F-0DFA-43FD-A377-5B378E58FDD0}" srcOrd="10" destOrd="0" presId="urn:microsoft.com/office/officeart/2005/8/layout/radial1"/>
    <dgm:cxn modelId="{D4041457-596A-4A66-9F9B-A396D822C04A}" type="presParOf" srcId="{59558D0D-43F2-42AC-AF92-CAE605BC641C}" destId="{D45BD4A0-83D4-448C-B99F-1A7CF9041E33}" srcOrd="11" destOrd="0" presId="urn:microsoft.com/office/officeart/2005/8/layout/radial1"/>
    <dgm:cxn modelId="{CDC1D2A8-41F1-495A-A991-A6DCE1A34D62}" type="presParOf" srcId="{D45BD4A0-83D4-448C-B99F-1A7CF9041E33}" destId="{EE708FEE-05D8-4533-9275-1DCEE776F962}" srcOrd="0" destOrd="0" presId="urn:microsoft.com/office/officeart/2005/8/layout/radial1"/>
    <dgm:cxn modelId="{4F3C2AB2-357C-4DB4-AF57-5A4F20AC3348}" type="presParOf" srcId="{59558D0D-43F2-42AC-AF92-CAE605BC641C}" destId="{054BBC2F-2118-4161-AA19-36E931EF5E64}" srcOrd="12" destOrd="0" presId="urn:microsoft.com/office/officeart/2005/8/layout/radial1"/>
    <dgm:cxn modelId="{A93C19C0-06B4-45A1-BF5F-68981D833CF9}" type="presParOf" srcId="{59558D0D-43F2-42AC-AF92-CAE605BC641C}" destId="{809B2C96-3CC4-4734-8AB3-33694DB60991}" srcOrd="13" destOrd="0" presId="urn:microsoft.com/office/officeart/2005/8/layout/radial1"/>
    <dgm:cxn modelId="{16B24EC9-DCCF-4428-B62D-7F2605619F81}" type="presParOf" srcId="{809B2C96-3CC4-4734-8AB3-33694DB60991}" destId="{5246DD46-4468-407F-AB3A-DC3CB52AFCDA}" srcOrd="0" destOrd="0" presId="urn:microsoft.com/office/officeart/2005/8/layout/radial1"/>
    <dgm:cxn modelId="{20E31266-6BF4-446E-9B60-9DCF1AD590BC}" type="presParOf" srcId="{59558D0D-43F2-42AC-AF92-CAE605BC641C}" destId="{BBC24C6A-E9A1-4887-A57B-CA5099D66481}" srcOrd="14" destOrd="0" presId="urn:microsoft.com/office/officeart/2005/8/layout/radial1"/>
    <dgm:cxn modelId="{8BF7CAC5-4221-4A5C-8F1A-3618CD9ED02E}" type="presParOf" srcId="{59558D0D-43F2-42AC-AF92-CAE605BC641C}" destId="{8EFCC071-2C64-41A0-B836-514052EFC0ED}" srcOrd="15" destOrd="0" presId="urn:microsoft.com/office/officeart/2005/8/layout/radial1"/>
    <dgm:cxn modelId="{66A13D52-04BF-45AC-82D5-41CAFE7AB591}" type="presParOf" srcId="{8EFCC071-2C64-41A0-B836-514052EFC0ED}" destId="{4C500B97-4310-460D-94B4-EA971F138251}" srcOrd="0" destOrd="0" presId="urn:microsoft.com/office/officeart/2005/8/layout/radial1"/>
    <dgm:cxn modelId="{05A951C2-25C4-47EC-B96F-49A6B53DE856}" type="presParOf" srcId="{59558D0D-43F2-42AC-AF92-CAE605BC641C}" destId="{E8FFAE67-161D-4598-8167-53B4B22072CE}" srcOrd="16" destOrd="0" presId="urn:microsoft.com/office/officeart/2005/8/layout/radial1"/>
    <dgm:cxn modelId="{7E7A021C-025F-42E2-90A9-0C7C26C50FD7}" type="presParOf" srcId="{59558D0D-43F2-42AC-AF92-CAE605BC641C}" destId="{79860CC6-AA16-41F0-A0A6-88B167D9DA73}" srcOrd="17" destOrd="0" presId="urn:microsoft.com/office/officeart/2005/8/layout/radial1"/>
    <dgm:cxn modelId="{B48DADDE-8154-4C96-897C-189BC02A66B4}" type="presParOf" srcId="{79860CC6-AA16-41F0-A0A6-88B167D9DA73}" destId="{7F841F0D-4D15-444B-ACDA-24F383A2FC97}" srcOrd="0" destOrd="0" presId="urn:microsoft.com/office/officeart/2005/8/layout/radial1"/>
    <dgm:cxn modelId="{E2D925A1-DFA7-49BD-A690-C473DF82ED4D}" type="presParOf" srcId="{59558D0D-43F2-42AC-AF92-CAE605BC641C}" destId="{B3EAD217-DC44-498E-AA98-D5160875A8B8}" srcOrd="18" destOrd="0" presId="urn:microsoft.com/office/officeart/2005/8/layout/radial1"/>
    <dgm:cxn modelId="{6E77FA9D-ED9B-4616-B622-19BAF13294BB}" type="presParOf" srcId="{59558D0D-43F2-42AC-AF92-CAE605BC641C}" destId="{93F1C906-ACE1-4860-BBC9-0A36048303FC}" srcOrd="19" destOrd="0" presId="urn:microsoft.com/office/officeart/2005/8/layout/radial1"/>
    <dgm:cxn modelId="{23A7F0B5-2B3D-4BCE-A09C-AFBDFEAC4759}" type="presParOf" srcId="{93F1C906-ACE1-4860-BBC9-0A36048303FC}" destId="{EC631AC2-E6D9-48CA-BC03-0B596FC130C9}" srcOrd="0" destOrd="0" presId="urn:microsoft.com/office/officeart/2005/8/layout/radial1"/>
    <dgm:cxn modelId="{13A7533C-B204-48BD-AE0B-C57AF4F84CA0}" type="presParOf" srcId="{59558D0D-43F2-42AC-AF92-CAE605BC641C}" destId="{77AEE2E8-B3F9-42E3-B12F-F47130BF7A5C}" srcOrd="20" destOrd="0" presId="urn:microsoft.com/office/officeart/2005/8/layout/radial1"/>
    <dgm:cxn modelId="{B4CF7B9B-DD01-4BD6-BC04-94A4AC204001}" type="presParOf" srcId="{59558D0D-43F2-42AC-AF92-CAE605BC641C}" destId="{D6F07AFA-638D-492B-A16F-28BE009334FE}" srcOrd="21" destOrd="0" presId="urn:microsoft.com/office/officeart/2005/8/layout/radial1"/>
    <dgm:cxn modelId="{B01814BA-037D-418E-9793-A98156149041}" type="presParOf" srcId="{D6F07AFA-638D-492B-A16F-28BE009334FE}" destId="{DB7D2412-E86D-4993-9BCA-72A20D32146C}" srcOrd="0" destOrd="0" presId="urn:microsoft.com/office/officeart/2005/8/layout/radial1"/>
    <dgm:cxn modelId="{81B9303B-E2CB-4D7A-97D7-5059F37BB817}" type="presParOf" srcId="{59558D0D-43F2-42AC-AF92-CAE605BC641C}" destId="{B8CF7994-2267-4CD2-8472-6DA817825C3E}" srcOrd="22" destOrd="0" presId="urn:microsoft.com/office/officeart/2005/8/layout/radial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362B0E8-C59B-4199-9F84-100A49986EB5}" type="doc">
      <dgm:prSet loTypeId="urn:microsoft.com/office/officeart/2005/8/layout/radial1" loCatId="relationship" qsTypeId="urn:microsoft.com/office/officeart/2005/8/quickstyle/3d2" qsCatId="3D" csTypeId="urn:microsoft.com/office/officeart/2005/8/colors/accent3_1" csCatId="accent3" phldr="1"/>
      <dgm:spPr/>
      <dgm:t>
        <a:bodyPr/>
        <a:lstStyle/>
        <a:p>
          <a:endParaRPr lang="en-US"/>
        </a:p>
      </dgm:t>
    </dgm:pt>
    <dgm:pt modelId="{146BBF64-BFAA-46EB-B851-C5500305F0F8}">
      <dgm:prSet phldrT="[Text]" custT="1"/>
      <dgm:spPr/>
      <dgm:t>
        <a:bodyPr/>
        <a:lstStyle/>
        <a:p>
          <a:r>
            <a:rPr lang="en-US" sz="1400"/>
            <a:t>Camera Type</a:t>
          </a:r>
        </a:p>
      </dgm:t>
    </dgm:pt>
    <dgm:pt modelId="{1911AAA7-7AD5-45AF-8323-514074C1F22B}" type="parTrans" cxnId="{F1F9BE71-E64F-42FB-992E-21A93A6F5067}">
      <dgm:prSet/>
      <dgm:spPr/>
      <dgm:t>
        <a:bodyPr/>
        <a:lstStyle/>
        <a:p>
          <a:endParaRPr lang="en-US"/>
        </a:p>
      </dgm:t>
    </dgm:pt>
    <dgm:pt modelId="{BB7A191E-811D-4F28-B7B3-6D405B26713C}" type="sibTrans" cxnId="{F1F9BE71-E64F-42FB-992E-21A93A6F5067}">
      <dgm:prSet/>
      <dgm:spPr/>
      <dgm:t>
        <a:bodyPr/>
        <a:lstStyle/>
        <a:p>
          <a:endParaRPr lang="en-US"/>
        </a:p>
      </dgm:t>
    </dgm:pt>
    <dgm:pt modelId="{9C338B63-489A-4B13-87CE-B93B5EA0041C}">
      <dgm:prSet phldrT="[Text]" custT="1"/>
      <dgm:spPr/>
      <dgm:t>
        <a:bodyPr/>
        <a:lstStyle/>
        <a:p>
          <a:r>
            <a:rPr lang="en-US" sz="1200"/>
            <a:t>Imax</a:t>
          </a:r>
        </a:p>
      </dgm:t>
    </dgm:pt>
    <dgm:pt modelId="{939715F4-A766-435D-B0F7-8A0248B1CA6F}" type="parTrans" cxnId="{037986E9-542C-4A6F-B608-262C44E45261}">
      <dgm:prSet/>
      <dgm:spPr/>
      <dgm:t>
        <a:bodyPr/>
        <a:lstStyle/>
        <a:p>
          <a:endParaRPr lang="en-US"/>
        </a:p>
      </dgm:t>
    </dgm:pt>
    <dgm:pt modelId="{F8532220-4A6E-454B-B90B-6D258133B45F}" type="sibTrans" cxnId="{037986E9-542C-4A6F-B608-262C44E45261}">
      <dgm:prSet/>
      <dgm:spPr/>
      <dgm:t>
        <a:bodyPr/>
        <a:lstStyle/>
        <a:p>
          <a:endParaRPr lang="en-US"/>
        </a:p>
      </dgm:t>
    </dgm:pt>
    <dgm:pt modelId="{D131939B-11E2-44A5-B96C-9C3EE8DF9BF0}">
      <dgm:prSet phldrT="[Text]" custT="1"/>
      <dgm:spPr/>
      <dgm:t>
        <a:bodyPr/>
        <a:lstStyle/>
        <a:p>
          <a:r>
            <a:rPr lang="en-US" sz="1200"/>
            <a:t>35mm</a:t>
          </a:r>
        </a:p>
      </dgm:t>
    </dgm:pt>
    <dgm:pt modelId="{F9B34E7D-CB54-40B1-B761-37FB224B7CA1}" type="parTrans" cxnId="{C6F27063-EB52-497E-B54A-A9B4ED1B0BC5}">
      <dgm:prSet/>
      <dgm:spPr/>
      <dgm:t>
        <a:bodyPr/>
        <a:lstStyle/>
        <a:p>
          <a:endParaRPr lang="en-US"/>
        </a:p>
      </dgm:t>
    </dgm:pt>
    <dgm:pt modelId="{1312E761-CAE9-4721-91CE-BB0BBDBAFFE8}" type="sibTrans" cxnId="{C6F27063-EB52-497E-B54A-A9B4ED1B0BC5}">
      <dgm:prSet/>
      <dgm:spPr/>
      <dgm:t>
        <a:bodyPr/>
        <a:lstStyle/>
        <a:p>
          <a:endParaRPr lang="en-US"/>
        </a:p>
      </dgm:t>
    </dgm:pt>
    <dgm:pt modelId="{323433C9-B6BE-4438-89CC-3680D2726F49}">
      <dgm:prSet phldrT="[Text]" custT="1"/>
      <dgm:spPr/>
      <dgm:t>
        <a:bodyPr/>
        <a:lstStyle/>
        <a:p>
          <a:r>
            <a:rPr lang="en-US" sz="1200"/>
            <a:t>Digital</a:t>
          </a:r>
        </a:p>
      </dgm:t>
    </dgm:pt>
    <dgm:pt modelId="{F6F0AF73-D2DC-480F-A26F-B2EDF19C57ED}" type="parTrans" cxnId="{E6505778-66A4-47F5-97F6-11F22CCA382C}">
      <dgm:prSet/>
      <dgm:spPr/>
      <dgm:t>
        <a:bodyPr/>
        <a:lstStyle/>
        <a:p>
          <a:endParaRPr lang="en-US"/>
        </a:p>
      </dgm:t>
    </dgm:pt>
    <dgm:pt modelId="{233786CB-ACC1-42F0-B906-72289798DA8B}" type="sibTrans" cxnId="{E6505778-66A4-47F5-97F6-11F22CCA382C}">
      <dgm:prSet/>
      <dgm:spPr/>
      <dgm:t>
        <a:bodyPr/>
        <a:lstStyle/>
        <a:p>
          <a:endParaRPr lang="en-US"/>
        </a:p>
      </dgm:t>
    </dgm:pt>
    <dgm:pt modelId="{78F314AC-4907-47C8-A37D-363B2192BC7C}">
      <dgm:prSet phldrT="[Text]" custT="1"/>
      <dgm:spPr/>
      <dgm:t>
        <a:bodyPr/>
        <a:lstStyle/>
        <a:p>
          <a:r>
            <a:rPr lang="en-US" sz="1200"/>
            <a:t>Handheld</a:t>
          </a:r>
        </a:p>
      </dgm:t>
    </dgm:pt>
    <dgm:pt modelId="{6B269D89-8100-4099-85A5-7BE07BB234A1}" type="parTrans" cxnId="{5471F3B3-9285-4482-85D9-AA87294E47EB}">
      <dgm:prSet/>
      <dgm:spPr/>
      <dgm:t>
        <a:bodyPr/>
        <a:lstStyle/>
        <a:p>
          <a:endParaRPr lang="en-US"/>
        </a:p>
      </dgm:t>
    </dgm:pt>
    <dgm:pt modelId="{524A0DD2-A0AA-4454-9C41-87CFF820A034}" type="sibTrans" cxnId="{5471F3B3-9285-4482-85D9-AA87294E47EB}">
      <dgm:prSet/>
      <dgm:spPr/>
      <dgm:t>
        <a:bodyPr/>
        <a:lstStyle/>
        <a:p>
          <a:endParaRPr lang="en-US"/>
        </a:p>
      </dgm:t>
    </dgm:pt>
    <dgm:pt modelId="{1CCA2512-6C59-4B08-A02B-2C52F5BF57FD}">
      <dgm:prSet custT="1"/>
      <dgm:spPr/>
      <dgm:t>
        <a:bodyPr/>
        <a:lstStyle/>
        <a:p>
          <a:r>
            <a:rPr lang="en-US" sz="1200"/>
            <a:t>High frame rate</a:t>
          </a:r>
        </a:p>
      </dgm:t>
    </dgm:pt>
    <dgm:pt modelId="{52274F34-CF46-427A-AD30-EC7BDBF32B1C}" type="parTrans" cxnId="{4ABEFAD7-FE11-4FFC-BF86-D0F5E258866B}">
      <dgm:prSet/>
      <dgm:spPr/>
      <dgm:t>
        <a:bodyPr/>
        <a:lstStyle/>
        <a:p>
          <a:endParaRPr lang="en-US"/>
        </a:p>
      </dgm:t>
    </dgm:pt>
    <dgm:pt modelId="{E20DEBED-0087-4C87-94C5-68D6F834258C}" type="sibTrans" cxnId="{4ABEFAD7-FE11-4FFC-BF86-D0F5E258866B}">
      <dgm:prSet/>
      <dgm:spPr/>
      <dgm:t>
        <a:bodyPr/>
        <a:lstStyle/>
        <a:p>
          <a:endParaRPr lang="en-US"/>
        </a:p>
      </dgm:t>
    </dgm:pt>
    <dgm:pt modelId="{7E843337-61B3-4D30-9875-498162264C8F}">
      <dgm:prSet custT="1"/>
      <dgm:spPr/>
      <dgm:t>
        <a:bodyPr/>
        <a:lstStyle/>
        <a:p>
          <a:r>
            <a:rPr lang="en-GB" sz="1200"/>
            <a:t>3d</a:t>
          </a:r>
          <a:r>
            <a:rPr lang="en-GB" sz="2800"/>
            <a:t> </a:t>
          </a:r>
        </a:p>
      </dgm:t>
    </dgm:pt>
    <dgm:pt modelId="{BAA28EBD-4E25-4609-A802-4B4DD62F0F6A}" type="parTrans" cxnId="{7B9F8691-919F-42C4-BA16-42596EF24229}">
      <dgm:prSet/>
      <dgm:spPr/>
      <dgm:t>
        <a:bodyPr/>
        <a:lstStyle/>
        <a:p>
          <a:endParaRPr lang="en-GB"/>
        </a:p>
      </dgm:t>
    </dgm:pt>
    <dgm:pt modelId="{7B07EA16-A7B2-4CDB-9DE6-5CF20A54D071}" type="sibTrans" cxnId="{7B9F8691-919F-42C4-BA16-42596EF24229}">
      <dgm:prSet/>
      <dgm:spPr/>
      <dgm:t>
        <a:bodyPr/>
        <a:lstStyle/>
        <a:p>
          <a:endParaRPr lang="en-GB"/>
        </a:p>
      </dgm:t>
    </dgm:pt>
    <dgm:pt modelId="{59558D0D-43F2-42AC-AF92-CAE605BC641C}" type="pres">
      <dgm:prSet presAssocID="{E362B0E8-C59B-4199-9F84-100A49986EB5}" presName="cycle" presStyleCnt="0">
        <dgm:presLayoutVars>
          <dgm:chMax val="1"/>
          <dgm:dir/>
          <dgm:animLvl val="ctr"/>
          <dgm:resizeHandles val="exact"/>
        </dgm:presLayoutVars>
      </dgm:prSet>
      <dgm:spPr/>
      <dgm:t>
        <a:bodyPr/>
        <a:lstStyle/>
        <a:p>
          <a:endParaRPr lang="en-US"/>
        </a:p>
      </dgm:t>
    </dgm:pt>
    <dgm:pt modelId="{8CCAFFC8-7224-47C3-B5F1-82448D315341}" type="pres">
      <dgm:prSet presAssocID="{146BBF64-BFAA-46EB-B851-C5500305F0F8}" presName="centerShape" presStyleLbl="node0" presStyleIdx="0" presStyleCnt="1"/>
      <dgm:spPr/>
      <dgm:t>
        <a:bodyPr/>
        <a:lstStyle/>
        <a:p>
          <a:endParaRPr lang="en-US"/>
        </a:p>
      </dgm:t>
    </dgm:pt>
    <dgm:pt modelId="{E23E9B53-F9A8-49CE-A219-3ED855F64EDC}" type="pres">
      <dgm:prSet presAssocID="{939715F4-A766-435D-B0F7-8A0248B1CA6F}" presName="Name9" presStyleLbl="parChTrans1D2" presStyleIdx="0" presStyleCnt="6"/>
      <dgm:spPr/>
      <dgm:t>
        <a:bodyPr/>
        <a:lstStyle/>
        <a:p>
          <a:endParaRPr lang="en-US"/>
        </a:p>
      </dgm:t>
    </dgm:pt>
    <dgm:pt modelId="{F1FF3904-9A49-4CF5-A331-A7104675D58B}" type="pres">
      <dgm:prSet presAssocID="{939715F4-A766-435D-B0F7-8A0248B1CA6F}" presName="connTx" presStyleLbl="parChTrans1D2" presStyleIdx="0" presStyleCnt="6"/>
      <dgm:spPr/>
      <dgm:t>
        <a:bodyPr/>
        <a:lstStyle/>
        <a:p>
          <a:endParaRPr lang="en-US"/>
        </a:p>
      </dgm:t>
    </dgm:pt>
    <dgm:pt modelId="{F8E218E9-D0E4-4E06-8D8C-530409EF72EA}" type="pres">
      <dgm:prSet presAssocID="{9C338B63-489A-4B13-87CE-B93B5EA0041C}" presName="node" presStyleLbl="node1" presStyleIdx="0" presStyleCnt="6">
        <dgm:presLayoutVars>
          <dgm:bulletEnabled val="1"/>
        </dgm:presLayoutVars>
      </dgm:prSet>
      <dgm:spPr/>
      <dgm:t>
        <a:bodyPr/>
        <a:lstStyle/>
        <a:p>
          <a:endParaRPr lang="en-US"/>
        </a:p>
      </dgm:t>
    </dgm:pt>
    <dgm:pt modelId="{44A16098-ABE3-4FCC-91C4-155E316453C1}" type="pres">
      <dgm:prSet presAssocID="{F9B34E7D-CB54-40B1-B761-37FB224B7CA1}" presName="Name9" presStyleLbl="parChTrans1D2" presStyleIdx="1" presStyleCnt="6"/>
      <dgm:spPr/>
      <dgm:t>
        <a:bodyPr/>
        <a:lstStyle/>
        <a:p>
          <a:endParaRPr lang="en-US"/>
        </a:p>
      </dgm:t>
    </dgm:pt>
    <dgm:pt modelId="{7B6A8375-C0C4-4592-A893-28F31EE0C1FB}" type="pres">
      <dgm:prSet presAssocID="{F9B34E7D-CB54-40B1-B761-37FB224B7CA1}" presName="connTx" presStyleLbl="parChTrans1D2" presStyleIdx="1" presStyleCnt="6"/>
      <dgm:spPr/>
      <dgm:t>
        <a:bodyPr/>
        <a:lstStyle/>
        <a:p>
          <a:endParaRPr lang="en-US"/>
        </a:p>
      </dgm:t>
    </dgm:pt>
    <dgm:pt modelId="{A17037B7-7FDB-4A2E-B04F-1CD80F9366AC}" type="pres">
      <dgm:prSet presAssocID="{D131939B-11E2-44A5-B96C-9C3EE8DF9BF0}" presName="node" presStyleLbl="node1" presStyleIdx="1" presStyleCnt="6" custRadScaleRad="100379" custRadScaleInc="-3714">
        <dgm:presLayoutVars>
          <dgm:bulletEnabled val="1"/>
        </dgm:presLayoutVars>
      </dgm:prSet>
      <dgm:spPr/>
      <dgm:t>
        <a:bodyPr/>
        <a:lstStyle/>
        <a:p>
          <a:endParaRPr lang="en-US"/>
        </a:p>
      </dgm:t>
    </dgm:pt>
    <dgm:pt modelId="{A0BEDF7B-31D3-4666-891A-58B0A95012DC}" type="pres">
      <dgm:prSet presAssocID="{F6F0AF73-D2DC-480F-A26F-B2EDF19C57ED}" presName="Name9" presStyleLbl="parChTrans1D2" presStyleIdx="2" presStyleCnt="6"/>
      <dgm:spPr/>
      <dgm:t>
        <a:bodyPr/>
        <a:lstStyle/>
        <a:p>
          <a:endParaRPr lang="en-US"/>
        </a:p>
      </dgm:t>
    </dgm:pt>
    <dgm:pt modelId="{89E9FC92-4026-489D-8657-6AD12098D208}" type="pres">
      <dgm:prSet presAssocID="{F6F0AF73-D2DC-480F-A26F-B2EDF19C57ED}" presName="connTx" presStyleLbl="parChTrans1D2" presStyleIdx="2" presStyleCnt="6"/>
      <dgm:spPr/>
      <dgm:t>
        <a:bodyPr/>
        <a:lstStyle/>
        <a:p>
          <a:endParaRPr lang="en-US"/>
        </a:p>
      </dgm:t>
    </dgm:pt>
    <dgm:pt modelId="{DFA4482D-ABF7-4FCC-B2AB-DA5C26CF4752}" type="pres">
      <dgm:prSet presAssocID="{323433C9-B6BE-4438-89CC-3680D2726F49}" presName="node" presStyleLbl="node1" presStyleIdx="2" presStyleCnt="6">
        <dgm:presLayoutVars>
          <dgm:bulletEnabled val="1"/>
        </dgm:presLayoutVars>
      </dgm:prSet>
      <dgm:spPr/>
      <dgm:t>
        <a:bodyPr/>
        <a:lstStyle/>
        <a:p>
          <a:endParaRPr lang="en-US"/>
        </a:p>
      </dgm:t>
    </dgm:pt>
    <dgm:pt modelId="{DF66C222-6A39-480D-846E-CCE81FF040E2}" type="pres">
      <dgm:prSet presAssocID="{6B269D89-8100-4099-85A5-7BE07BB234A1}" presName="Name9" presStyleLbl="parChTrans1D2" presStyleIdx="3" presStyleCnt="6"/>
      <dgm:spPr/>
      <dgm:t>
        <a:bodyPr/>
        <a:lstStyle/>
        <a:p>
          <a:endParaRPr lang="en-US"/>
        </a:p>
      </dgm:t>
    </dgm:pt>
    <dgm:pt modelId="{0FC6CCCE-4BEE-4BA0-ABBB-C0D4414A6D91}" type="pres">
      <dgm:prSet presAssocID="{6B269D89-8100-4099-85A5-7BE07BB234A1}" presName="connTx" presStyleLbl="parChTrans1D2" presStyleIdx="3" presStyleCnt="6"/>
      <dgm:spPr/>
      <dgm:t>
        <a:bodyPr/>
        <a:lstStyle/>
        <a:p>
          <a:endParaRPr lang="en-US"/>
        </a:p>
      </dgm:t>
    </dgm:pt>
    <dgm:pt modelId="{3B2FB21C-56DE-4672-9EBA-CACDE1DD21F7}" type="pres">
      <dgm:prSet presAssocID="{78F314AC-4907-47C8-A37D-363B2192BC7C}" presName="node" presStyleLbl="node1" presStyleIdx="3" presStyleCnt="6">
        <dgm:presLayoutVars>
          <dgm:bulletEnabled val="1"/>
        </dgm:presLayoutVars>
      </dgm:prSet>
      <dgm:spPr/>
      <dgm:t>
        <a:bodyPr/>
        <a:lstStyle/>
        <a:p>
          <a:endParaRPr lang="en-US"/>
        </a:p>
      </dgm:t>
    </dgm:pt>
    <dgm:pt modelId="{8EFCC071-2C64-41A0-B836-514052EFC0ED}" type="pres">
      <dgm:prSet presAssocID="{52274F34-CF46-427A-AD30-EC7BDBF32B1C}" presName="Name9" presStyleLbl="parChTrans1D2" presStyleIdx="4" presStyleCnt="6"/>
      <dgm:spPr/>
      <dgm:t>
        <a:bodyPr/>
        <a:lstStyle/>
        <a:p>
          <a:endParaRPr lang="en-US"/>
        </a:p>
      </dgm:t>
    </dgm:pt>
    <dgm:pt modelId="{4C500B97-4310-460D-94B4-EA971F138251}" type="pres">
      <dgm:prSet presAssocID="{52274F34-CF46-427A-AD30-EC7BDBF32B1C}" presName="connTx" presStyleLbl="parChTrans1D2" presStyleIdx="4" presStyleCnt="6"/>
      <dgm:spPr/>
      <dgm:t>
        <a:bodyPr/>
        <a:lstStyle/>
        <a:p>
          <a:endParaRPr lang="en-US"/>
        </a:p>
      </dgm:t>
    </dgm:pt>
    <dgm:pt modelId="{E8FFAE67-161D-4598-8167-53B4B22072CE}" type="pres">
      <dgm:prSet presAssocID="{1CCA2512-6C59-4B08-A02B-2C52F5BF57FD}" presName="node" presStyleLbl="node1" presStyleIdx="4" presStyleCnt="6">
        <dgm:presLayoutVars>
          <dgm:bulletEnabled val="1"/>
        </dgm:presLayoutVars>
      </dgm:prSet>
      <dgm:spPr/>
      <dgm:t>
        <a:bodyPr/>
        <a:lstStyle/>
        <a:p>
          <a:endParaRPr lang="en-US"/>
        </a:p>
      </dgm:t>
    </dgm:pt>
    <dgm:pt modelId="{4BAEDDC1-9160-488F-A86B-ABD9AEDB6923}" type="pres">
      <dgm:prSet presAssocID="{BAA28EBD-4E25-4609-A802-4B4DD62F0F6A}" presName="Name9" presStyleLbl="parChTrans1D2" presStyleIdx="5" presStyleCnt="6"/>
      <dgm:spPr/>
      <dgm:t>
        <a:bodyPr/>
        <a:lstStyle/>
        <a:p>
          <a:endParaRPr lang="en-GB"/>
        </a:p>
      </dgm:t>
    </dgm:pt>
    <dgm:pt modelId="{6232CC6A-7F20-4B62-A7D2-AFDF77DC85A2}" type="pres">
      <dgm:prSet presAssocID="{BAA28EBD-4E25-4609-A802-4B4DD62F0F6A}" presName="connTx" presStyleLbl="parChTrans1D2" presStyleIdx="5" presStyleCnt="6"/>
      <dgm:spPr/>
      <dgm:t>
        <a:bodyPr/>
        <a:lstStyle/>
        <a:p>
          <a:endParaRPr lang="en-GB"/>
        </a:p>
      </dgm:t>
    </dgm:pt>
    <dgm:pt modelId="{96C53943-76A2-43B9-BFD9-57D0531D4A83}" type="pres">
      <dgm:prSet presAssocID="{7E843337-61B3-4D30-9875-498162264C8F}" presName="node" presStyleLbl="node1" presStyleIdx="5" presStyleCnt="6">
        <dgm:presLayoutVars>
          <dgm:bulletEnabled val="1"/>
        </dgm:presLayoutVars>
      </dgm:prSet>
      <dgm:spPr/>
      <dgm:t>
        <a:bodyPr/>
        <a:lstStyle/>
        <a:p>
          <a:endParaRPr lang="en-GB"/>
        </a:p>
      </dgm:t>
    </dgm:pt>
  </dgm:ptLst>
  <dgm:cxnLst>
    <dgm:cxn modelId="{EA504A42-7A48-473F-94A7-FC88746D8CB3}" type="presOf" srcId="{146BBF64-BFAA-46EB-B851-C5500305F0F8}" destId="{8CCAFFC8-7224-47C3-B5F1-82448D315341}" srcOrd="0" destOrd="0" presId="urn:microsoft.com/office/officeart/2005/8/layout/radial1"/>
    <dgm:cxn modelId="{5BAD01D4-43DA-4D66-91E4-68C789811BAE}" type="presOf" srcId="{323433C9-B6BE-4438-89CC-3680D2726F49}" destId="{DFA4482D-ABF7-4FCC-B2AB-DA5C26CF4752}" srcOrd="0" destOrd="0" presId="urn:microsoft.com/office/officeart/2005/8/layout/radial1"/>
    <dgm:cxn modelId="{7B9F8691-919F-42C4-BA16-42596EF24229}" srcId="{146BBF64-BFAA-46EB-B851-C5500305F0F8}" destId="{7E843337-61B3-4D30-9875-498162264C8F}" srcOrd="5" destOrd="0" parTransId="{BAA28EBD-4E25-4609-A802-4B4DD62F0F6A}" sibTransId="{7B07EA16-A7B2-4CDB-9DE6-5CF20A54D071}"/>
    <dgm:cxn modelId="{04F37DD7-AF41-4209-8CF9-4F05A2B9A0A2}" type="presOf" srcId="{78F314AC-4907-47C8-A37D-363B2192BC7C}" destId="{3B2FB21C-56DE-4672-9EBA-CACDE1DD21F7}" srcOrd="0" destOrd="0" presId="urn:microsoft.com/office/officeart/2005/8/layout/radial1"/>
    <dgm:cxn modelId="{BB00FB43-5AD9-4D71-BD0D-BE6AC0F99189}" type="presOf" srcId="{939715F4-A766-435D-B0F7-8A0248B1CA6F}" destId="{F1FF3904-9A49-4CF5-A331-A7104675D58B}" srcOrd="1" destOrd="0" presId="urn:microsoft.com/office/officeart/2005/8/layout/radial1"/>
    <dgm:cxn modelId="{F1F9BE71-E64F-42FB-992E-21A93A6F5067}" srcId="{E362B0E8-C59B-4199-9F84-100A49986EB5}" destId="{146BBF64-BFAA-46EB-B851-C5500305F0F8}" srcOrd="0" destOrd="0" parTransId="{1911AAA7-7AD5-45AF-8323-514074C1F22B}" sibTransId="{BB7A191E-811D-4F28-B7B3-6D405B26713C}"/>
    <dgm:cxn modelId="{0A233EF2-A766-4BF0-B284-D37144A28B81}" type="presOf" srcId="{BAA28EBD-4E25-4609-A802-4B4DD62F0F6A}" destId="{4BAEDDC1-9160-488F-A86B-ABD9AEDB6923}" srcOrd="0" destOrd="0" presId="urn:microsoft.com/office/officeart/2005/8/layout/radial1"/>
    <dgm:cxn modelId="{276D3E60-C2AB-4945-989E-CBA32739D92A}" type="presOf" srcId="{52274F34-CF46-427A-AD30-EC7BDBF32B1C}" destId="{4C500B97-4310-460D-94B4-EA971F138251}" srcOrd="1" destOrd="0" presId="urn:microsoft.com/office/officeart/2005/8/layout/radial1"/>
    <dgm:cxn modelId="{4DFDF7EE-F64D-45C6-8485-7940A25A5C13}" type="presOf" srcId="{1CCA2512-6C59-4B08-A02B-2C52F5BF57FD}" destId="{E8FFAE67-161D-4598-8167-53B4B22072CE}" srcOrd="0" destOrd="0" presId="urn:microsoft.com/office/officeart/2005/8/layout/radial1"/>
    <dgm:cxn modelId="{D62F597B-21B3-4A7B-95FF-A65DD6B57635}" type="presOf" srcId="{6B269D89-8100-4099-85A5-7BE07BB234A1}" destId="{DF66C222-6A39-480D-846E-CCE81FF040E2}" srcOrd="0" destOrd="0" presId="urn:microsoft.com/office/officeart/2005/8/layout/radial1"/>
    <dgm:cxn modelId="{4ABEFAD7-FE11-4FFC-BF86-D0F5E258866B}" srcId="{146BBF64-BFAA-46EB-B851-C5500305F0F8}" destId="{1CCA2512-6C59-4B08-A02B-2C52F5BF57FD}" srcOrd="4" destOrd="0" parTransId="{52274F34-CF46-427A-AD30-EC7BDBF32B1C}" sibTransId="{E20DEBED-0087-4C87-94C5-68D6F834258C}"/>
    <dgm:cxn modelId="{517555C1-DE4B-4864-8E4D-87A242B3F731}" type="presOf" srcId="{6B269D89-8100-4099-85A5-7BE07BB234A1}" destId="{0FC6CCCE-4BEE-4BA0-ABBB-C0D4414A6D91}" srcOrd="1" destOrd="0" presId="urn:microsoft.com/office/officeart/2005/8/layout/radial1"/>
    <dgm:cxn modelId="{E6505778-66A4-47F5-97F6-11F22CCA382C}" srcId="{146BBF64-BFAA-46EB-B851-C5500305F0F8}" destId="{323433C9-B6BE-4438-89CC-3680D2726F49}" srcOrd="2" destOrd="0" parTransId="{F6F0AF73-D2DC-480F-A26F-B2EDF19C57ED}" sibTransId="{233786CB-ACC1-42F0-B906-72289798DA8B}"/>
    <dgm:cxn modelId="{7715263D-7B4C-44B5-AC50-1DBA2A356338}" type="presOf" srcId="{F9B34E7D-CB54-40B1-B761-37FB224B7CA1}" destId="{44A16098-ABE3-4FCC-91C4-155E316453C1}" srcOrd="0" destOrd="0" presId="urn:microsoft.com/office/officeart/2005/8/layout/radial1"/>
    <dgm:cxn modelId="{F39ACE29-8AF5-4847-8036-F798589D1F71}" type="presOf" srcId="{52274F34-CF46-427A-AD30-EC7BDBF32B1C}" destId="{8EFCC071-2C64-41A0-B836-514052EFC0ED}" srcOrd="0" destOrd="0" presId="urn:microsoft.com/office/officeart/2005/8/layout/radial1"/>
    <dgm:cxn modelId="{AEE5AB1A-8099-4893-8571-113DC70C579D}" type="presOf" srcId="{F6F0AF73-D2DC-480F-A26F-B2EDF19C57ED}" destId="{89E9FC92-4026-489D-8657-6AD12098D208}" srcOrd="1" destOrd="0" presId="urn:microsoft.com/office/officeart/2005/8/layout/radial1"/>
    <dgm:cxn modelId="{0B80F388-59E2-485C-91D4-23AB477C4E22}" type="presOf" srcId="{939715F4-A766-435D-B0F7-8A0248B1CA6F}" destId="{E23E9B53-F9A8-49CE-A219-3ED855F64EDC}" srcOrd="0" destOrd="0" presId="urn:microsoft.com/office/officeart/2005/8/layout/radial1"/>
    <dgm:cxn modelId="{5471F3B3-9285-4482-85D9-AA87294E47EB}" srcId="{146BBF64-BFAA-46EB-B851-C5500305F0F8}" destId="{78F314AC-4907-47C8-A37D-363B2192BC7C}" srcOrd="3" destOrd="0" parTransId="{6B269D89-8100-4099-85A5-7BE07BB234A1}" sibTransId="{524A0DD2-A0AA-4454-9C41-87CFF820A034}"/>
    <dgm:cxn modelId="{1CD9D84E-66CA-4605-A312-E2F00AEC4E25}" type="presOf" srcId="{BAA28EBD-4E25-4609-A802-4B4DD62F0F6A}" destId="{6232CC6A-7F20-4B62-A7D2-AFDF77DC85A2}" srcOrd="1" destOrd="0" presId="urn:microsoft.com/office/officeart/2005/8/layout/radial1"/>
    <dgm:cxn modelId="{C6F27063-EB52-497E-B54A-A9B4ED1B0BC5}" srcId="{146BBF64-BFAA-46EB-B851-C5500305F0F8}" destId="{D131939B-11E2-44A5-B96C-9C3EE8DF9BF0}" srcOrd="1" destOrd="0" parTransId="{F9B34E7D-CB54-40B1-B761-37FB224B7CA1}" sibTransId="{1312E761-CAE9-4721-91CE-BB0BBDBAFFE8}"/>
    <dgm:cxn modelId="{949EBAE3-4FD3-4554-B60D-1968695B27E5}" type="presOf" srcId="{D131939B-11E2-44A5-B96C-9C3EE8DF9BF0}" destId="{A17037B7-7FDB-4A2E-B04F-1CD80F9366AC}" srcOrd="0" destOrd="0" presId="urn:microsoft.com/office/officeart/2005/8/layout/radial1"/>
    <dgm:cxn modelId="{037986E9-542C-4A6F-B608-262C44E45261}" srcId="{146BBF64-BFAA-46EB-B851-C5500305F0F8}" destId="{9C338B63-489A-4B13-87CE-B93B5EA0041C}" srcOrd="0" destOrd="0" parTransId="{939715F4-A766-435D-B0F7-8A0248B1CA6F}" sibTransId="{F8532220-4A6E-454B-B90B-6D258133B45F}"/>
    <dgm:cxn modelId="{317D0DD6-D5B9-445B-9F4D-F9CAC93C497E}" type="presOf" srcId="{F6F0AF73-D2DC-480F-A26F-B2EDF19C57ED}" destId="{A0BEDF7B-31D3-4666-891A-58B0A95012DC}" srcOrd="0" destOrd="0" presId="urn:microsoft.com/office/officeart/2005/8/layout/radial1"/>
    <dgm:cxn modelId="{F919E543-0A2E-4171-AED7-3F0FC84BAA4D}" type="presOf" srcId="{7E843337-61B3-4D30-9875-498162264C8F}" destId="{96C53943-76A2-43B9-BFD9-57D0531D4A83}" srcOrd="0" destOrd="0" presId="urn:microsoft.com/office/officeart/2005/8/layout/radial1"/>
    <dgm:cxn modelId="{BF32539E-5FB1-456F-AD5A-74C3979E798C}" type="presOf" srcId="{E362B0E8-C59B-4199-9F84-100A49986EB5}" destId="{59558D0D-43F2-42AC-AF92-CAE605BC641C}" srcOrd="0" destOrd="0" presId="urn:microsoft.com/office/officeart/2005/8/layout/radial1"/>
    <dgm:cxn modelId="{BF65A7D1-0083-4B81-A79E-FE69A4AB93B9}" type="presOf" srcId="{F9B34E7D-CB54-40B1-B761-37FB224B7CA1}" destId="{7B6A8375-C0C4-4592-A893-28F31EE0C1FB}" srcOrd="1" destOrd="0" presId="urn:microsoft.com/office/officeart/2005/8/layout/radial1"/>
    <dgm:cxn modelId="{F446CB0D-D73D-4FB5-ABC8-A05F121730E9}" type="presOf" srcId="{9C338B63-489A-4B13-87CE-B93B5EA0041C}" destId="{F8E218E9-D0E4-4E06-8D8C-530409EF72EA}" srcOrd="0" destOrd="0" presId="urn:microsoft.com/office/officeart/2005/8/layout/radial1"/>
    <dgm:cxn modelId="{4237A512-14D1-481D-A0E5-272F437D1A59}" type="presParOf" srcId="{59558D0D-43F2-42AC-AF92-CAE605BC641C}" destId="{8CCAFFC8-7224-47C3-B5F1-82448D315341}" srcOrd="0" destOrd="0" presId="urn:microsoft.com/office/officeart/2005/8/layout/radial1"/>
    <dgm:cxn modelId="{ABEC99A5-AE87-4961-9CC1-D7E6ADE100FF}" type="presParOf" srcId="{59558D0D-43F2-42AC-AF92-CAE605BC641C}" destId="{E23E9B53-F9A8-49CE-A219-3ED855F64EDC}" srcOrd="1" destOrd="0" presId="urn:microsoft.com/office/officeart/2005/8/layout/radial1"/>
    <dgm:cxn modelId="{FDCCD3E3-B23C-4910-B2BE-BCD9E6AC4341}" type="presParOf" srcId="{E23E9B53-F9A8-49CE-A219-3ED855F64EDC}" destId="{F1FF3904-9A49-4CF5-A331-A7104675D58B}" srcOrd="0" destOrd="0" presId="urn:microsoft.com/office/officeart/2005/8/layout/radial1"/>
    <dgm:cxn modelId="{E4AABB42-C0EF-4212-97AC-1A963CEBABF3}" type="presParOf" srcId="{59558D0D-43F2-42AC-AF92-CAE605BC641C}" destId="{F8E218E9-D0E4-4E06-8D8C-530409EF72EA}" srcOrd="2" destOrd="0" presId="urn:microsoft.com/office/officeart/2005/8/layout/radial1"/>
    <dgm:cxn modelId="{78CBF0DC-F548-4E74-A0C2-29607F9E56DF}" type="presParOf" srcId="{59558D0D-43F2-42AC-AF92-CAE605BC641C}" destId="{44A16098-ABE3-4FCC-91C4-155E316453C1}" srcOrd="3" destOrd="0" presId="urn:microsoft.com/office/officeart/2005/8/layout/radial1"/>
    <dgm:cxn modelId="{AFBA226D-8C18-4421-849F-240FF18CE663}" type="presParOf" srcId="{44A16098-ABE3-4FCC-91C4-155E316453C1}" destId="{7B6A8375-C0C4-4592-A893-28F31EE0C1FB}" srcOrd="0" destOrd="0" presId="urn:microsoft.com/office/officeart/2005/8/layout/radial1"/>
    <dgm:cxn modelId="{27D9671F-8AB0-4573-96C9-679FC1C28C48}" type="presParOf" srcId="{59558D0D-43F2-42AC-AF92-CAE605BC641C}" destId="{A17037B7-7FDB-4A2E-B04F-1CD80F9366AC}" srcOrd="4" destOrd="0" presId="urn:microsoft.com/office/officeart/2005/8/layout/radial1"/>
    <dgm:cxn modelId="{50B92D22-AF78-40AF-A716-3FA0D602864A}" type="presParOf" srcId="{59558D0D-43F2-42AC-AF92-CAE605BC641C}" destId="{A0BEDF7B-31D3-4666-891A-58B0A95012DC}" srcOrd="5" destOrd="0" presId="urn:microsoft.com/office/officeart/2005/8/layout/radial1"/>
    <dgm:cxn modelId="{9C44BFF9-F430-4C34-8064-A39704B12AAE}" type="presParOf" srcId="{A0BEDF7B-31D3-4666-891A-58B0A95012DC}" destId="{89E9FC92-4026-489D-8657-6AD12098D208}" srcOrd="0" destOrd="0" presId="urn:microsoft.com/office/officeart/2005/8/layout/radial1"/>
    <dgm:cxn modelId="{2F0EAE8D-22F2-4654-8D99-34B6588E62D2}" type="presParOf" srcId="{59558D0D-43F2-42AC-AF92-CAE605BC641C}" destId="{DFA4482D-ABF7-4FCC-B2AB-DA5C26CF4752}" srcOrd="6" destOrd="0" presId="urn:microsoft.com/office/officeart/2005/8/layout/radial1"/>
    <dgm:cxn modelId="{0CBB6B3E-909E-48C8-B837-212522B46FC9}" type="presParOf" srcId="{59558D0D-43F2-42AC-AF92-CAE605BC641C}" destId="{DF66C222-6A39-480D-846E-CCE81FF040E2}" srcOrd="7" destOrd="0" presId="urn:microsoft.com/office/officeart/2005/8/layout/radial1"/>
    <dgm:cxn modelId="{BB8A0740-E543-4856-9AB3-59733CB3EF5A}" type="presParOf" srcId="{DF66C222-6A39-480D-846E-CCE81FF040E2}" destId="{0FC6CCCE-4BEE-4BA0-ABBB-C0D4414A6D91}" srcOrd="0" destOrd="0" presId="urn:microsoft.com/office/officeart/2005/8/layout/radial1"/>
    <dgm:cxn modelId="{7CE97562-9ADF-446E-BA5E-61A2ABC3E7FB}" type="presParOf" srcId="{59558D0D-43F2-42AC-AF92-CAE605BC641C}" destId="{3B2FB21C-56DE-4672-9EBA-CACDE1DD21F7}" srcOrd="8" destOrd="0" presId="urn:microsoft.com/office/officeart/2005/8/layout/radial1"/>
    <dgm:cxn modelId="{B8BDFA34-1259-4797-8B37-8DDF9AA91F91}" type="presParOf" srcId="{59558D0D-43F2-42AC-AF92-CAE605BC641C}" destId="{8EFCC071-2C64-41A0-B836-514052EFC0ED}" srcOrd="9" destOrd="0" presId="urn:microsoft.com/office/officeart/2005/8/layout/radial1"/>
    <dgm:cxn modelId="{E55FE702-0DDF-4232-9C6D-9CE6D073BEA0}" type="presParOf" srcId="{8EFCC071-2C64-41A0-B836-514052EFC0ED}" destId="{4C500B97-4310-460D-94B4-EA971F138251}" srcOrd="0" destOrd="0" presId="urn:microsoft.com/office/officeart/2005/8/layout/radial1"/>
    <dgm:cxn modelId="{DFC6E4B6-806E-4F53-86F8-FBF4935E5B62}" type="presParOf" srcId="{59558D0D-43F2-42AC-AF92-CAE605BC641C}" destId="{E8FFAE67-161D-4598-8167-53B4B22072CE}" srcOrd="10" destOrd="0" presId="urn:microsoft.com/office/officeart/2005/8/layout/radial1"/>
    <dgm:cxn modelId="{1713D9F5-4A87-415E-97FA-EEA68A95F56D}" type="presParOf" srcId="{59558D0D-43F2-42AC-AF92-CAE605BC641C}" destId="{4BAEDDC1-9160-488F-A86B-ABD9AEDB6923}" srcOrd="11" destOrd="0" presId="urn:microsoft.com/office/officeart/2005/8/layout/radial1"/>
    <dgm:cxn modelId="{999FE4B2-BF3D-4774-94A1-108EFB387A5E}" type="presParOf" srcId="{4BAEDDC1-9160-488F-A86B-ABD9AEDB6923}" destId="{6232CC6A-7F20-4B62-A7D2-AFDF77DC85A2}" srcOrd="0" destOrd="0" presId="urn:microsoft.com/office/officeart/2005/8/layout/radial1"/>
    <dgm:cxn modelId="{43575D06-77B4-4D99-8DA6-5C2856646AEC}" type="presParOf" srcId="{59558D0D-43F2-42AC-AF92-CAE605BC641C}" destId="{96C53943-76A2-43B9-BFD9-57D0531D4A83}" srcOrd="12" destOrd="0" presId="urn:microsoft.com/office/officeart/2005/8/layout/radial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CAFFC8-7224-47C3-B5F1-82448D315341}">
      <dsp:nvSpPr>
        <dsp:cNvPr id="0" name=""/>
        <dsp:cNvSpPr/>
      </dsp:nvSpPr>
      <dsp:spPr>
        <a:xfrm>
          <a:off x="2495641" y="1711331"/>
          <a:ext cx="740226" cy="740226"/>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US" sz="2100" kern="1200"/>
            <a:t>Shot</a:t>
          </a:r>
        </a:p>
      </dsp:txBody>
      <dsp:txXfrm>
        <a:off x="2604045" y="1819735"/>
        <a:ext cx="523418" cy="523418"/>
      </dsp:txXfrm>
    </dsp:sp>
    <dsp:sp modelId="{E23E9B53-F9A8-49CE-A219-3ED855F64EDC}">
      <dsp:nvSpPr>
        <dsp:cNvPr id="0" name=""/>
        <dsp:cNvSpPr/>
      </dsp:nvSpPr>
      <dsp:spPr>
        <a:xfrm rot="16200000">
          <a:off x="2381910" y="1215863"/>
          <a:ext cx="967689" cy="23247"/>
        </a:xfrm>
        <a:custGeom>
          <a:avLst/>
          <a:gdLst/>
          <a:ahLst/>
          <a:cxnLst/>
          <a:rect l="0" t="0" r="0" b="0"/>
          <a:pathLst>
            <a:path>
              <a:moveTo>
                <a:pt x="0" y="11623"/>
              </a:moveTo>
              <a:lnTo>
                <a:pt x="967689" y="11623"/>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41562" y="1203295"/>
        <a:ext cx="48384" cy="48384"/>
      </dsp:txXfrm>
    </dsp:sp>
    <dsp:sp modelId="{F8E218E9-D0E4-4E06-8D8C-530409EF72EA}">
      <dsp:nvSpPr>
        <dsp:cNvPr id="0" name=""/>
        <dsp:cNvSpPr/>
      </dsp:nvSpPr>
      <dsp:spPr>
        <a:xfrm>
          <a:off x="2495641" y="3415"/>
          <a:ext cx="740226" cy="740226"/>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Extreme long shot</a:t>
          </a:r>
        </a:p>
      </dsp:txBody>
      <dsp:txXfrm>
        <a:off x="2604045" y="111819"/>
        <a:ext cx="523418" cy="523418"/>
      </dsp:txXfrm>
    </dsp:sp>
    <dsp:sp modelId="{44A16098-ABE3-4FCC-91C4-155E316453C1}">
      <dsp:nvSpPr>
        <dsp:cNvPr id="0" name=""/>
        <dsp:cNvSpPr/>
      </dsp:nvSpPr>
      <dsp:spPr>
        <a:xfrm rot="18163636">
          <a:off x="2843594" y="1351426"/>
          <a:ext cx="967689" cy="23247"/>
        </a:xfrm>
        <a:custGeom>
          <a:avLst/>
          <a:gdLst/>
          <a:ahLst/>
          <a:cxnLst/>
          <a:rect l="0" t="0" r="0" b="0"/>
          <a:pathLst>
            <a:path>
              <a:moveTo>
                <a:pt x="0" y="11623"/>
              </a:moveTo>
              <a:lnTo>
                <a:pt x="967689" y="11623"/>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03247" y="1338857"/>
        <a:ext cx="48384" cy="48384"/>
      </dsp:txXfrm>
    </dsp:sp>
    <dsp:sp modelId="{A17037B7-7FDB-4A2E-B04F-1CD80F9366AC}">
      <dsp:nvSpPr>
        <dsp:cNvPr id="0" name=""/>
        <dsp:cNvSpPr/>
      </dsp:nvSpPr>
      <dsp:spPr>
        <a:xfrm>
          <a:off x="3419010" y="274541"/>
          <a:ext cx="740226" cy="740226"/>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Long shot</a:t>
          </a:r>
        </a:p>
      </dsp:txBody>
      <dsp:txXfrm>
        <a:off x="3527414" y="382945"/>
        <a:ext cx="523418" cy="523418"/>
      </dsp:txXfrm>
    </dsp:sp>
    <dsp:sp modelId="{A0BEDF7B-31D3-4666-891A-58B0A95012DC}">
      <dsp:nvSpPr>
        <dsp:cNvPr id="0" name=""/>
        <dsp:cNvSpPr/>
      </dsp:nvSpPr>
      <dsp:spPr>
        <a:xfrm rot="20127273">
          <a:off x="3158697" y="1715074"/>
          <a:ext cx="967689" cy="23247"/>
        </a:xfrm>
        <a:custGeom>
          <a:avLst/>
          <a:gdLst/>
          <a:ahLst/>
          <a:cxnLst/>
          <a:rect l="0" t="0" r="0" b="0"/>
          <a:pathLst>
            <a:path>
              <a:moveTo>
                <a:pt x="0" y="11623"/>
              </a:moveTo>
              <a:lnTo>
                <a:pt x="967689" y="11623"/>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18350" y="1702506"/>
        <a:ext cx="48384" cy="48384"/>
      </dsp:txXfrm>
    </dsp:sp>
    <dsp:sp modelId="{DFA4482D-ABF7-4FCC-B2AB-DA5C26CF4752}">
      <dsp:nvSpPr>
        <dsp:cNvPr id="0" name=""/>
        <dsp:cNvSpPr/>
      </dsp:nvSpPr>
      <dsp:spPr>
        <a:xfrm>
          <a:off x="4049216" y="1001837"/>
          <a:ext cx="740226" cy="740226"/>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Mid shot</a:t>
          </a:r>
        </a:p>
      </dsp:txBody>
      <dsp:txXfrm>
        <a:off x="4157620" y="1110241"/>
        <a:ext cx="523418" cy="523418"/>
      </dsp:txXfrm>
    </dsp:sp>
    <dsp:sp modelId="{DF66C222-6A39-480D-846E-CCE81FF040E2}">
      <dsp:nvSpPr>
        <dsp:cNvPr id="0" name=""/>
        <dsp:cNvSpPr/>
      </dsp:nvSpPr>
      <dsp:spPr>
        <a:xfrm rot="490909">
          <a:off x="3227176" y="2191352"/>
          <a:ext cx="967689" cy="23247"/>
        </a:xfrm>
        <a:custGeom>
          <a:avLst/>
          <a:gdLst/>
          <a:ahLst/>
          <a:cxnLst/>
          <a:rect l="0" t="0" r="0" b="0"/>
          <a:pathLst>
            <a:path>
              <a:moveTo>
                <a:pt x="0" y="11623"/>
              </a:moveTo>
              <a:lnTo>
                <a:pt x="967689" y="11623"/>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86828" y="2178783"/>
        <a:ext cx="48384" cy="48384"/>
      </dsp:txXfrm>
    </dsp:sp>
    <dsp:sp modelId="{3B2FB21C-56DE-4672-9EBA-CACDE1DD21F7}">
      <dsp:nvSpPr>
        <dsp:cNvPr id="0" name=""/>
        <dsp:cNvSpPr/>
      </dsp:nvSpPr>
      <dsp:spPr>
        <a:xfrm>
          <a:off x="4186173" y="1954393"/>
          <a:ext cx="740226" cy="740226"/>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Close up</a:t>
          </a:r>
        </a:p>
      </dsp:txBody>
      <dsp:txXfrm>
        <a:off x="4294577" y="2062797"/>
        <a:ext cx="523418" cy="523418"/>
      </dsp:txXfrm>
    </dsp:sp>
    <dsp:sp modelId="{8EFCC071-2C64-41A0-B836-514052EFC0ED}">
      <dsp:nvSpPr>
        <dsp:cNvPr id="0" name=""/>
        <dsp:cNvSpPr/>
      </dsp:nvSpPr>
      <dsp:spPr>
        <a:xfrm rot="2454545">
          <a:off x="3027288" y="2629045"/>
          <a:ext cx="967689" cy="23247"/>
        </a:xfrm>
        <a:custGeom>
          <a:avLst/>
          <a:gdLst/>
          <a:ahLst/>
          <a:cxnLst/>
          <a:rect l="0" t="0" r="0" b="0"/>
          <a:pathLst>
            <a:path>
              <a:moveTo>
                <a:pt x="0" y="11623"/>
              </a:moveTo>
              <a:lnTo>
                <a:pt x="967689" y="11623"/>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86941" y="2616476"/>
        <a:ext cx="48384" cy="48384"/>
      </dsp:txXfrm>
    </dsp:sp>
    <dsp:sp modelId="{E8FFAE67-161D-4598-8167-53B4B22072CE}">
      <dsp:nvSpPr>
        <dsp:cNvPr id="0" name=""/>
        <dsp:cNvSpPr/>
      </dsp:nvSpPr>
      <dsp:spPr>
        <a:xfrm>
          <a:off x="3786398" y="2829779"/>
          <a:ext cx="740226" cy="740226"/>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Extreme</a:t>
          </a:r>
        </a:p>
        <a:p>
          <a:pPr lvl="0" algn="ctr" defTabSz="488950">
            <a:lnSpc>
              <a:spcPct val="90000"/>
            </a:lnSpc>
            <a:spcBef>
              <a:spcPct val="0"/>
            </a:spcBef>
            <a:spcAft>
              <a:spcPct val="35000"/>
            </a:spcAft>
          </a:pPr>
          <a:r>
            <a:rPr lang="en-US" sz="1100" kern="1200"/>
            <a:t>close up</a:t>
          </a:r>
        </a:p>
      </dsp:txBody>
      <dsp:txXfrm>
        <a:off x="3894802" y="2938183"/>
        <a:ext cx="523418" cy="523418"/>
      </dsp:txXfrm>
    </dsp:sp>
    <dsp:sp modelId="{1AE6226E-7E7E-479C-A9BA-A2A670DC88E5}">
      <dsp:nvSpPr>
        <dsp:cNvPr id="0" name=""/>
        <dsp:cNvSpPr/>
      </dsp:nvSpPr>
      <dsp:spPr>
        <a:xfrm rot="4418182">
          <a:off x="2622498" y="2889188"/>
          <a:ext cx="967689" cy="23247"/>
        </a:xfrm>
        <a:custGeom>
          <a:avLst/>
          <a:gdLst/>
          <a:ahLst/>
          <a:cxnLst/>
          <a:rect l="0" t="0" r="0" b="0"/>
          <a:pathLst>
            <a:path>
              <a:moveTo>
                <a:pt x="0" y="11623"/>
              </a:moveTo>
              <a:lnTo>
                <a:pt x="967689" y="11623"/>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82150" y="2876619"/>
        <a:ext cx="48384" cy="48384"/>
      </dsp:txXfrm>
    </dsp:sp>
    <dsp:sp modelId="{248F4D4D-F098-46E2-A1D8-7129B1430326}">
      <dsp:nvSpPr>
        <dsp:cNvPr id="0" name=""/>
        <dsp:cNvSpPr/>
      </dsp:nvSpPr>
      <dsp:spPr>
        <a:xfrm>
          <a:off x="2976817" y="3350065"/>
          <a:ext cx="740226" cy="740226"/>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POV shot</a:t>
          </a:r>
        </a:p>
      </dsp:txBody>
      <dsp:txXfrm>
        <a:off x="3085221" y="3458469"/>
        <a:ext cx="523418" cy="523418"/>
      </dsp:txXfrm>
    </dsp:sp>
    <dsp:sp modelId="{5D53E964-70B6-4D1E-B98F-482676DA1A23}">
      <dsp:nvSpPr>
        <dsp:cNvPr id="0" name=""/>
        <dsp:cNvSpPr/>
      </dsp:nvSpPr>
      <dsp:spPr>
        <a:xfrm rot="6381818">
          <a:off x="2141322" y="2889188"/>
          <a:ext cx="967689" cy="23247"/>
        </a:xfrm>
        <a:custGeom>
          <a:avLst/>
          <a:gdLst/>
          <a:ahLst/>
          <a:cxnLst/>
          <a:rect l="0" t="0" r="0" b="0"/>
          <a:pathLst>
            <a:path>
              <a:moveTo>
                <a:pt x="0" y="11623"/>
              </a:moveTo>
              <a:lnTo>
                <a:pt x="967689" y="11623"/>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00974" y="2876619"/>
        <a:ext cx="48384" cy="48384"/>
      </dsp:txXfrm>
    </dsp:sp>
    <dsp:sp modelId="{20503DE3-81ED-417E-9B4C-1C264563074C}">
      <dsp:nvSpPr>
        <dsp:cNvPr id="0" name=""/>
        <dsp:cNvSpPr/>
      </dsp:nvSpPr>
      <dsp:spPr>
        <a:xfrm>
          <a:off x="2014466" y="3350065"/>
          <a:ext cx="740226" cy="740226"/>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Two shot</a:t>
          </a:r>
        </a:p>
      </dsp:txBody>
      <dsp:txXfrm>
        <a:off x="2122870" y="3458469"/>
        <a:ext cx="523418" cy="523418"/>
      </dsp:txXfrm>
    </dsp:sp>
    <dsp:sp modelId="{A4775B46-DCCD-4929-9593-4CBAE40AB736}">
      <dsp:nvSpPr>
        <dsp:cNvPr id="0" name=""/>
        <dsp:cNvSpPr/>
      </dsp:nvSpPr>
      <dsp:spPr>
        <a:xfrm rot="8345455">
          <a:off x="1736531" y="2629045"/>
          <a:ext cx="967689" cy="23247"/>
        </a:xfrm>
        <a:custGeom>
          <a:avLst/>
          <a:gdLst/>
          <a:ahLst/>
          <a:cxnLst/>
          <a:rect l="0" t="0" r="0" b="0"/>
          <a:pathLst>
            <a:path>
              <a:moveTo>
                <a:pt x="0" y="11623"/>
              </a:moveTo>
              <a:lnTo>
                <a:pt x="967689" y="11623"/>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196184" y="2616476"/>
        <a:ext cx="48384" cy="48384"/>
      </dsp:txXfrm>
    </dsp:sp>
    <dsp:sp modelId="{B1D36444-973F-48E0-90AB-ECD6A2712FC1}">
      <dsp:nvSpPr>
        <dsp:cNvPr id="0" name=""/>
        <dsp:cNvSpPr/>
      </dsp:nvSpPr>
      <dsp:spPr>
        <a:xfrm>
          <a:off x="1204884" y="2829779"/>
          <a:ext cx="740226" cy="740226"/>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Over the shoulder shot</a:t>
          </a:r>
        </a:p>
      </dsp:txBody>
      <dsp:txXfrm>
        <a:off x="1313288" y="2938183"/>
        <a:ext cx="523418" cy="523418"/>
      </dsp:txXfrm>
    </dsp:sp>
    <dsp:sp modelId="{687681A7-7369-4842-BDB4-0B5B53BBF48C}">
      <dsp:nvSpPr>
        <dsp:cNvPr id="0" name=""/>
        <dsp:cNvSpPr/>
      </dsp:nvSpPr>
      <dsp:spPr>
        <a:xfrm rot="10309091">
          <a:off x="1536644" y="2191352"/>
          <a:ext cx="967689" cy="23247"/>
        </a:xfrm>
        <a:custGeom>
          <a:avLst/>
          <a:gdLst/>
          <a:ahLst/>
          <a:cxnLst/>
          <a:rect l="0" t="0" r="0" b="0"/>
          <a:pathLst>
            <a:path>
              <a:moveTo>
                <a:pt x="0" y="11623"/>
              </a:moveTo>
              <a:lnTo>
                <a:pt x="967689" y="11623"/>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96296" y="2178783"/>
        <a:ext cx="48384" cy="48384"/>
      </dsp:txXfrm>
    </dsp:sp>
    <dsp:sp modelId="{6C6DFF04-79DE-426A-83F9-5AACC05D6B9E}">
      <dsp:nvSpPr>
        <dsp:cNvPr id="0" name=""/>
        <dsp:cNvSpPr/>
      </dsp:nvSpPr>
      <dsp:spPr>
        <a:xfrm>
          <a:off x="805109" y="1954393"/>
          <a:ext cx="740226" cy="740226"/>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Cut away</a:t>
          </a:r>
        </a:p>
      </dsp:txBody>
      <dsp:txXfrm>
        <a:off x="913513" y="2062797"/>
        <a:ext cx="523418" cy="523418"/>
      </dsp:txXfrm>
    </dsp:sp>
    <dsp:sp modelId="{AC6CE7FF-609D-434C-AFDF-4895988D9493}">
      <dsp:nvSpPr>
        <dsp:cNvPr id="0" name=""/>
        <dsp:cNvSpPr/>
      </dsp:nvSpPr>
      <dsp:spPr>
        <a:xfrm rot="12272727">
          <a:off x="1605122" y="1715074"/>
          <a:ext cx="967689" cy="23247"/>
        </a:xfrm>
        <a:custGeom>
          <a:avLst/>
          <a:gdLst/>
          <a:ahLst/>
          <a:cxnLst/>
          <a:rect l="0" t="0" r="0" b="0"/>
          <a:pathLst>
            <a:path>
              <a:moveTo>
                <a:pt x="0" y="11623"/>
              </a:moveTo>
              <a:lnTo>
                <a:pt x="967689" y="11623"/>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64775" y="1702506"/>
        <a:ext cx="48384" cy="48384"/>
      </dsp:txXfrm>
    </dsp:sp>
    <dsp:sp modelId="{C1E297F5-1103-4B54-A290-F392BED82812}">
      <dsp:nvSpPr>
        <dsp:cNvPr id="0" name=""/>
        <dsp:cNvSpPr/>
      </dsp:nvSpPr>
      <dsp:spPr>
        <a:xfrm>
          <a:off x="942066" y="1001837"/>
          <a:ext cx="740226" cy="740226"/>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Insert</a:t>
          </a:r>
        </a:p>
      </dsp:txBody>
      <dsp:txXfrm>
        <a:off x="1050470" y="1110241"/>
        <a:ext cx="523418" cy="523418"/>
      </dsp:txXfrm>
    </dsp:sp>
    <dsp:sp modelId="{82441931-334A-4BD6-89BE-3B7953C837F6}">
      <dsp:nvSpPr>
        <dsp:cNvPr id="0" name=""/>
        <dsp:cNvSpPr/>
      </dsp:nvSpPr>
      <dsp:spPr>
        <a:xfrm rot="14236364">
          <a:off x="1920225" y="1351426"/>
          <a:ext cx="967689" cy="23247"/>
        </a:xfrm>
        <a:custGeom>
          <a:avLst/>
          <a:gdLst/>
          <a:ahLst/>
          <a:cxnLst/>
          <a:rect l="0" t="0" r="0" b="0"/>
          <a:pathLst>
            <a:path>
              <a:moveTo>
                <a:pt x="0" y="11623"/>
              </a:moveTo>
              <a:lnTo>
                <a:pt x="967689" y="11623"/>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79878" y="1338857"/>
        <a:ext cx="48384" cy="48384"/>
      </dsp:txXfrm>
    </dsp:sp>
    <dsp:sp modelId="{DA678712-4090-4372-B039-6C064812B21D}">
      <dsp:nvSpPr>
        <dsp:cNvPr id="0" name=""/>
        <dsp:cNvSpPr/>
      </dsp:nvSpPr>
      <dsp:spPr>
        <a:xfrm>
          <a:off x="1572272" y="274541"/>
          <a:ext cx="740226" cy="740226"/>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Shot-reverse shot</a:t>
          </a:r>
        </a:p>
      </dsp:txBody>
      <dsp:txXfrm>
        <a:off x="1680676" y="382945"/>
        <a:ext cx="523418" cy="5234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CAFFC8-7224-47C3-B5F1-82448D315341}">
      <dsp:nvSpPr>
        <dsp:cNvPr id="0" name=""/>
        <dsp:cNvSpPr/>
      </dsp:nvSpPr>
      <dsp:spPr>
        <a:xfrm>
          <a:off x="1874507" y="1344412"/>
          <a:ext cx="1023009" cy="1023009"/>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Angle</a:t>
          </a:r>
        </a:p>
      </dsp:txBody>
      <dsp:txXfrm>
        <a:off x="2024323" y="1494228"/>
        <a:ext cx="723377" cy="723377"/>
      </dsp:txXfrm>
    </dsp:sp>
    <dsp:sp modelId="{E23E9B53-F9A8-49CE-A219-3ED855F64EDC}">
      <dsp:nvSpPr>
        <dsp:cNvPr id="0" name=""/>
        <dsp:cNvSpPr/>
      </dsp:nvSpPr>
      <dsp:spPr>
        <a:xfrm rot="16200000">
          <a:off x="2231854" y="1170960"/>
          <a:ext cx="308316" cy="38587"/>
        </a:xfrm>
        <a:custGeom>
          <a:avLst/>
          <a:gdLst/>
          <a:ahLst/>
          <a:cxnLst/>
          <a:rect l="0" t="0" r="0" b="0"/>
          <a:pathLst>
            <a:path>
              <a:moveTo>
                <a:pt x="0" y="19293"/>
              </a:moveTo>
              <a:lnTo>
                <a:pt x="308316" y="19293"/>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78304" y="1182546"/>
        <a:ext cx="15415" cy="15415"/>
      </dsp:txXfrm>
    </dsp:sp>
    <dsp:sp modelId="{F8E218E9-D0E4-4E06-8D8C-530409EF72EA}">
      <dsp:nvSpPr>
        <dsp:cNvPr id="0" name=""/>
        <dsp:cNvSpPr/>
      </dsp:nvSpPr>
      <dsp:spPr>
        <a:xfrm>
          <a:off x="1874507" y="13086"/>
          <a:ext cx="1023009" cy="1023009"/>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Canted/Dutch</a:t>
          </a:r>
        </a:p>
      </dsp:txBody>
      <dsp:txXfrm>
        <a:off x="2024323" y="162902"/>
        <a:ext cx="723377" cy="723377"/>
      </dsp:txXfrm>
    </dsp:sp>
    <dsp:sp modelId="{44A16098-ABE3-4FCC-91C4-155E316453C1}">
      <dsp:nvSpPr>
        <dsp:cNvPr id="0" name=""/>
        <dsp:cNvSpPr/>
      </dsp:nvSpPr>
      <dsp:spPr>
        <a:xfrm rot="20520000">
          <a:off x="2864937" y="1630922"/>
          <a:ext cx="308316" cy="38587"/>
        </a:xfrm>
        <a:custGeom>
          <a:avLst/>
          <a:gdLst/>
          <a:ahLst/>
          <a:cxnLst/>
          <a:rect l="0" t="0" r="0" b="0"/>
          <a:pathLst>
            <a:path>
              <a:moveTo>
                <a:pt x="0" y="19293"/>
              </a:moveTo>
              <a:lnTo>
                <a:pt x="308316" y="19293"/>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11387" y="1642508"/>
        <a:ext cx="15415" cy="15415"/>
      </dsp:txXfrm>
    </dsp:sp>
    <dsp:sp modelId="{A17037B7-7FDB-4A2E-B04F-1CD80F9366AC}">
      <dsp:nvSpPr>
        <dsp:cNvPr id="0" name=""/>
        <dsp:cNvSpPr/>
      </dsp:nvSpPr>
      <dsp:spPr>
        <a:xfrm>
          <a:off x="3140674" y="933010"/>
          <a:ext cx="1023009" cy="1023009"/>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High</a:t>
          </a:r>
        </a:p>
      </dsp:txBody>
      <dsp:txXfrm>
        <a:off x="3290490" y="1082826"/>
        <a:ext cx="723377" cy="723377"/>
      </dsp:txXfrm>
    </dsp:sp>
    <dsp:sp modelId="{A0BEDF7B-31D3-4666-891A-58B0A95012DC}">
      <dsp:nvSpPr>
        <dsp:cNvPr id="0" name=""/>
        <dsp:cNvSpPr/>
      </dsp:nvSpPr>
      <dsp:spPr>
        <a:xfrm rot="3240000">
          <a:off x="2623121" y="2375156"/>
          <a:ext cx="308316" cy="38587"/>
        </a:xfrm>
        <a:custGeom>
          <a:avLst/>
          <a:gdLst/>
          <a:ahLst/>
          <a:cxnLst/>
          <a:rect l="0" t="0" r="0" b="0"/>
          <a:pathLst>
            <a:path>
              <a:moveTo>
                <a:pt x="0" y="19293"/>
              </a:moveTo>
              <a:lnTo>
                <a:pt x="308316" y="19293"/>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69571" y="2386742"/>
        <a:ext cx="15415" cy="15415"/>
      </dsp:txXfrm>
    </dsp:sp>
    <dsp:sp modelId="{DFA4482D-ABF7-4FCC-B2AB-DA5C26CF4752}">
      <dsp:nvSpPr>
        <dsp:cNvPr id="0" name=""/>
        <dsp:cNvSpPr/>
      </dsp:nvSpPr>
      <dsp:spPr>
        <a:xfrm>
          <a:off x="2657041" y="2421478"/>
          <a:ext cx="1023009" cy="1023009"/>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Low</a:t>
          </a:r>
        </a:p>
      </dsp:txBody>
      <dsp:txXfrm>
        <a:off x="2806857" y="2571294"/>
        <a:ext cx="723377" cy="723377"/>
      </dsp:txXfrm>
    </dsp:sp>
    <dsp:sp modelId="{DF66C222-6A39-480D-846E-CCE81FF040E2}">
      <dsp:nvSpPr>
        <dsp:cNvPr id="0" name=""/>
        <dsp:cNvSpPr/>
      </dsp:nvSpPr>
      <dsp:spPr>
        <a:xfrm rot="7560000">
          <a:off x="1840587" y="2375156"/>
          <a:ext cx="308316" cy="38587"/>
        </a:xfrm>
        <a:custGeom>
          <a:avLst/>
          <a:gdLst/>
          <a:ahLst/>
          <a:cxnLst/>
          <a:rect l="0" t="0" r="0" b="0"/>
          <a:pathLst>
            <a:path>
              <a:moveTo>
                <a:pt x="0" y="19293"/>
              </a:moveTo>
              <a:lnTo>
                <a:pt x="308316" y="19293"/>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87037" y="2386742"/>
        <a:ext cx="15415" cy="15415"/>
      </dsp:txXfrm>
    </dsp:sp>
    <dsp:sp modelId="{3B2FB21C-56DE-4672-9EBA-CACDE1DD21F7}">
      <dsp:nvSpPr>
        <dsp:cNvPr id="0" name=""/>
        <dsp:cNvSpPr/>
      </dsp:nvSpPr>
      <dsp:spPr>
        <a:xfrm>
          <a:off x="1091973" y="2421478"/>
          <a:ext cx="1023009" cy="1023009"/>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Eye level</a:t>
          </a:r>
        </a:p>
      </dsp:txBody>
      <dsp:txXfrm>
        <a:off x="1241789" y="2571294"/>
        <a:ext cx="723377" cy="723377"/>
      </dsp:txXfrm>
    </dsp:sp>
    <dsp:sp modelId="{8EFCC071-2C64-41A0-B836-514052EFC0ED}">
      <dsp:nvSpPr>
        <dsp:cNvPr id="0" name=""/>
        <dsp:cNvSpPr/>
      </dsp:nvSpPr>
      <dsp:spPr>
        <a:xfrm rot="11880000">
          <a:off x="1598770" y="1630922"/>
          <a:ext cx="308316" cy="38587"/>
        </a:xfrm>
        <a:custGeom>
          <a:avLst/>
          <a:gdLst/>
          <a:ahLst/>
          <a:cxnLst/>
          <a:rect l="0" t="0" r="0" b="0"/>
          <a:pathLst>
            <a:path>
              <a:moveTo>
                <a:pt x="0" y="19293"/>
              </a:moveTo>
              <a:lnTo>
                <a:pt x="308316" y="19293"/>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45221" y="1642508"/>
        <a:ext cx="15415" cy="15415"/>
      </dsp:txXfrm>
    </dsp:sp>
    <dsp:sp modelId="{E8FFAE67-161D-4598-8167-53B4B22072CE}">
      <dsp:nvSpPr>
        <dsp:cNvPr id="0" name=""/>
        <dsp:cNvSpPr/>
      </dsp:nvSpPr>
      <dsp:spPr>
        <a:xfrm>
          <a:off x="608340" y="933010"/>
          <a:ext cx="1023009" cy="1023009"/>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Bird's eye</a:t>
          </a:r>
        </a:p>
      </dsp:txBody>
      <dsp:txXfrm>
        <a:off x="758156" y="1082826"/>
        <a:ext cx="723377" cy="72337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CAFFC8-7224-47C3-B5F1-82448D315341}">
      <dsp:nvSpPr>
        <dsp:cNvPr id="0" name=""/>
        <dsp:cNvSpPr/>
      </dsp:nvSpPr>
      <dsp:spPr>
        <a:xfrm>
          <a:off x="2462435" y="1882688"/>
          <a:ext cx="806638" cy="806638"/>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Movement</a:t>
          </a:r>
        </a:p>
      </dsp:txBody>
      <dsp:txXfrm>
        <a:off x="2580564" y="2000817"/>
        <a:ext cx="570380" cy="570380"/>
      </dsp:txXfrm>
    </dsp:sp>
    <dsp:sp modelId="{E23E9B53-F9A8-49CE-A219-3ED855F64EDC}">
      <dsp:nvSpPr>
        <dsp:cNvPr id="0" name=""/>
        <dsp:cNvSpPr/>
      </dsp:nvSpPr>
      <dsp:spPr>
        <a:xfrm rot="16200000">
          <a:off x="2336967" y="1341234"/>
          <a:ext cx="1057574" cy="25332"/>
        </a:xfrm>
        <a:custGeom>
          <a:avLst/>
          <a:gdLst/>
          <a:ahLst/>
          <a:cxnLst/>
          <a:rect l="0" t="0" r="0" b="0"/>
          <a:pathLst>
            <a:path>
              <a:moveTo>
                <a:pt x="0" y="12666"/>
              </a:moveTo>
              <a:lnTo>
                <a:pt x="1057574" y="12666"/>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39315" y="1327461"/>
        <a:ext cx="52878" cy="52878"/>
      </dsp:txXfrm>
    </dsp:sp>
    <dsp:sp modelId="{F8E218E9-D0E4-4E06-8D8C-530409EF72EA}">
      <dsp:nvSpPr>
        <dsp:cNvPr id="0" name=""/>
        <dsp:cNvSpPr/>
      </dsp:nvSpPr>
      <dsp:spPr>
        <a:xfrm>
          <a:off x="2462435" y="18474"/>
          <a:ext cx="806638" cy="806638"/>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Crane</a:t>
          </a:r>
        </a:p>
      </dsp:txBody>
      <dsp:txXfrm>
        <a:off x="2580564" y="136603"/>
        <a:ext cx="570380" cy="570380"/>
      </dsp:txXfrm>
    </dsp:sp>
    <dsp:sp modelId="{44A16098-ABE3-4FCC-91C4-155E316453C1}">
      <dsp:nvSpPr>
        <dsp:cNvPr id="0" name=""/>
        <dsp:cNvSpPr/>
      </dsp:nvSpPr>
      <dsp:spPr>
        <a:xfrm rot="18163636">
          <a:off x="2840902" y="1489202"/>
          <a:ext cx="1057574" cy="25332"/>
        </a:xfrm>
        <a:custGeom>
          <a:avLst/>
          <a:gdLst/>
          <a:ahLst/>
          <a:cxnLst/>
          <a:rect l="0" t="0" r="0" b="0"/>
          <a:pathLst>
            <a:path>
              <a:moveTo>
                <a:pt x="0" y="12666"/>
              </a:moveTo>
              <a:lnTo>
                <a:pt x="1057574" y="12666"/>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43250" y="1475429"/>
        <a:ext cx="52878" cy="52878"/>
      </dsp:txXfrm>
    </dsp:sp>
    <dsp:sp modelId="{A17037B7-7FDB-4A2E-B04F-1CD80F9366AC}">
      <dsp:nvSpPr>
        <dsp:cNvPr id="0" name=""/>
        <dsp:cNvSpPr/>
      </dsp:nvSpPr>
      <dsp:spPr>
        <a:xfrm>
          <a:off x="3470305" y="314411"/>
          <a:ext cx="806638" cy="806638"/>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Tracking/ dolly</a:t>
          </a:r>
        </a:p>
      </dsp:txBody>
      <dsp:txXfrm>
        <a:off x="3588434" y="432540"/>
        <a:ext cx="570380" cy="570380"/>
      </dsp:txXfrm>
    </dsp:sp>
    <dsp:sp modelId="{A0BEDF7B-31D3-4666-891A-58B0A95012DC}">
      <dsp:nvSpPr>
        <dsp:cNvPr id="0" name=""/>
        <dsp:cNvSpPr/>
      </dsp:nvSpPr>
      <dsp:spPr>
        <a:xfrm rot="20127273">
          <a:off x="3184841" y="1886129"/>
          <a:ext cx="1057574" cy="25332"/>
        </a:xfrm>
        <a:custGeom>
          <a:avLst/>
          <a:gdLst/>
          <a:ahLst/>
          <a:cxnLst/>
          <a:rect l="0" t="0" r="0" b="0"/>
          <a:pathLst>
            <a:path>
              <a:moveTo>
                <a:pt x="0" y="12666"/>
              </a:moveTo>
              <a:lnTo>
                <a:pt x="1057574" y="12666"/>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87189" y="1872356"/>
        <a:ext cx="52878" cy="52878"/>
      </dsp:txXfrm>
    </dsp:sp>
    <dsp:sp modelId="{DFA4482D-ABF7-4FCC-B2AB-DA5C26CF4752}">
      <dsp:nvSpPr>
        <dsp:cNvPr id="0" name=""/>
        <dsp:cNvSpPr/>
      </dsp:nvSpPr>
      <dsp:spPr>
        <a:xfrm>
          <a:off x="4158183" y="1108265"/>
          <a:ext cx="806638" cy="806638"/>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Zoom in/out</a:t>
          </a:r>
        </a:p>
      </dsp:txBody>
      <dsp:txXfrm>
        <a:off x="4276312" y="1226394"/>
        <a:ext cx="570380" cy="570380"/>
      </dsp:txXfrm>
    </dsp:sp>
    <dsp:sp modelId="{DF66C222-6A39-480D-846E-CCE81FF040E2}">
      <dsp:nvSpPr>
        <dsp:cNvPr id="0" name=""/>
        <dsp:cNvSpPr/>
      </dsp:nvSpPr>
      <dsp:spPr>
        <a:xfrm rot="490909">
          <a:off x="3259586" y="2405993"/>
          <a:ext cx="1057574" cy="25332"/>
        </a:xfrm>
        <a:custGeom>
          <a:avLst/>
          <a:gdLst/>
          <a:ahLst/>
          <a:cxnLst/>
          <a:rect l="0" t="0" r="0" b="0"/>
          <a:pathLst>
            <a:path>
              <a:moveTo>
                <a:pt x="0" y="12666"/>
              </a:moveTo>
              <a:lnTo>
                <a:pt x="1057574" y="12666"/>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61934" y="2392220"/>
        <a:ext cx="52878" cy="52878"/>
      </dsp:txXfrm>
    </dsp:sp>
    <dsp:sp modelId="{3B2FB21C-56DE-4672-9EBA-CACDE1DD21F7}">
      <dsp:nvSpPr>
        <dsp:cNvPr id="0" name=""/>
        <dsp:cNvSpPr/>
      </dsp:nvSpPr>
      <dsp:spPr>
        <a:xfrm>
          <a:off x="4307674" y="2147993"/>
          <a:ext cx="806638" cy="806638"/>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Handheld</a:t>
          </a:r>
        </a:p>
      </dsp:txBody>
      <dsp:txXfrm>
        <a:off x="4425803" y="2266122"/>
        <a:ext cx="570380" cy="570380"/>
      </dsp:txXfrm>
    </dsp:sp>
    <dsp:sp modelId="{19547514-4C50-4F43-B451-9E6306D760D1}">
      <dsp:nvSpPr>
        <dsp:cNvPr id="0" name=""/>
        <dsp:cNvSpPr/>
      </dsp:nvSpPr>
      <dsp:spPr>
        <a:xfrm rot="2454545">
          <a:off x="3041406" y="2883741"/>
          <a:ext cx="1057574" cy="25332"/>
        </a:xfrm>
        <a:custGeom>
          <a:avLst/>
          <a:gdLst/>
          <a:ahLst/>
          <a:cxnLst/>
          <a:rect l="0" t="0" r="0" b="0"/>
          <a:pathLst>
            <a:path>
              <a:moveTo>
                <a:pt x="0" y="12666"/>
              </a:moveTo>
              <a:lnTo>
                <a:pt x="1057574" y="12666"/>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43754" y="2869968"/>
        <a:ext cx="52878" cy="52878"/>
      </dsp:txXfrm>
    </dsp:sp>
    <dsp:sp modelId="{7093EF0F-0DFA-43FD-A377-5B378E58FDD0}">
      <dsp:nvSpPr>
        <dsp:cNvPr id="0" name=""/>
        <dsp:cNvSpPr/>
      </dsp:nvSpPr>
      <dsp:spPr>
        <a:xfrm>
          <a:off x="3871314" y="3103488"/>
          <a:ext cx="806638" cy="806638"/>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Steadycam</a:t>
          </a:r>
        </a:p>
      </dsp:txBody>
      <dsp:txXfrm>
        <a:off x="3989443" y="3221617"/>
        <a:ext cx="570380" cy="570380"/>
      </dsp:txXfrm>
    </dsp:sp>
    <dsp:sp modelId="{D45BD4A0-83D4-448C-B99F-1A7CF9041E33}">
      <dsp:nvSpPr>
        <dsp:cNvPr id="0" name=""/>
        <dsp:cNvSpPr/>
      </dsp:nvSpPr>
      <dsp:spPr>
        <a:xfrm rot="4418182">
          <a:off x="2599572" y="3167690"/>
          <a:ext cx="1057574" cy="25332"/>
        </a:xfrm>
        <a:custGeom>
          <a:avLst/>
          <a:gdLst/>
          <a:ahLst/>
          <a:cxnLst/>
          <a:rect l="0" t="0" r="0" b="0"/>
          <a:pathLst>
            <a:path>
              <a:moveTo>
                <a:pt x="0" y="12666"/>
              </a:moveTo>
              <a:lnTo>
                <a:pt x="1057574" y="12666"/>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01920" y="3153917"/>
        <a:ext cx="52878" cy="52878"/>
      </dsp:txXfrm>
    </dsp:sp>
    <dsp:sp modelId="{054BBC2F-2118-4161-AA19-36E931EF5E64}">
      <dsp:nvSpPr>
        <dsp:cNvPr id="0" name=""/>
        <dsp:cNvSpPr/>
      </dsp:nvSpPr>
      <dsp:spPr>
        <a:xfrm>
          <a:off x="2987645" y="3671387"/>
          <a:ext cx="806638" cy="806638"/>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Pan</a:t>
          </a:r>
        </a:p>
      </dsp:txBody>
      <dsp:txXfrm>
        <a:off x="3105774" y="3789516"/>
        <a:ext cx="570380" cy="570380"/>
      </dsp:txXfrm>
    </dsp:sp>
    <dsp:sp modelId="{809B2C96-3CC4-4734-8AB3-33694DB60991}">
      <dsp:nvSpPr>
        <dsp:cNvPr id="0" name=""/>
        <dsp:cNvSpPr/>
      </dsp:nvSpPr>
      <dsp:spPr>
        <a:xfrm rot="6381818">
          <a:off x="2074362" y="3167690"/>
          <a:ext cx="1057574" cy="25332"/>
        </a:xfrm>
        <a:custGeom>
          <a:avLst/>
          <a:gdLst/>
          <a:ahLst/>
          <a:cxnLst/>
          <a:rect l="0" t="0" r="0" b="0"/>
          <a:pathLst>
            <a:path>
              <a:moveTo>
                <a:pt x="0" y="12666"/>
              </a:moveTo>
              <a:lnTo>
                <a:pt x="1057574" y="12666"/>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76710" y="3153917"/>
        <a:ext cx="52878" cy="52878"/>
      </dsp:txXfrm>
    </dsp:sp>
    <dsp:sp modelId="{BBC24C6A-E9A1-4887-A57B-CA5099D66481}">
      <dsp:nvSpPr>
        <dsp:cNvPr id="0" name=""/>
        <dsp:cNvSpPr/>
      </dsp:nvSpPr>
      <dsp:spPr>
        <a:xfrm>
          <a:off x="1937226" y="3671387"/>
          <a:ext cx="806638" cy="806638"/>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Tilt</a:t>
          </a:r>
        </a:p>
      </dsp:txBody>
      <dsp:txXfrm>
        <a:off x="2055355" y="3789516"/>
        <a:ext cx="570380" cy="570380"/>
      </dsp:txXfrm>
    </dsp:sp>
    <dsp:sp modelId="{8EFCC071-2C64-41A0-B836-514052EFC0ED}">
      <dsp:nvSpPr>
        <dsp:cNvPr id="0" name=""/>
        <dsp:cNvSpPr/>
      </dsp:nvSpPr>
      <dsp:spPr>
        <a:xfrm rot="8345455">
          <a:off x="1632528" y="2883741"/>
          <a:ext cx="1057574" cy="25332"/>
        </a:xfrm>
        <a:custGeom>
          <a:avLst/>
          <a:gdLst/>
          <a:ahLst/>
          <a:cxnLst/>
          <a:rect l="0" t="0" r="0" b="0"/>
          <a:pathLst>
            <a:path>
              <a:moveTo>
                <a:pt x="0" y="12666"/>
              </a:moveTo>
              <a:lnTo>
                <a:pt x="1057574" y="12666"/>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134876" y="2869968"/>
        <a:ext cx="52878" cy="52878"/>
      </dsp:txXfrm>
    </dsp:sp>
    <dsp:sp modelId="{E8FFAE67-161D-4598-8167-53B4B22072CE}">
      <dsp:nvSpPr>
        <dsp:cNvPr id="0" name=""/>
        <dsp:cNvSpPr/>
      </dsp:nvSpPr>
      <dsp:spPr>
        <a:xfrm>
          <a:off x="1053557" y="3103488"/>
          <a:ext cx="806638" cy="806638"/>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Aerial</a:t>
          </a:r>
        </a:p>
      </dsp:txBody>
      <dsp:txXfrm>
        <a:off x="1171686" y="3221617"/>
        <a:ext cx="570380" cy="570380"/>
      </dsp:txXfrm>
    </dsp:sp>
    <dsp:sp modelId="{79860CC6-AA16-41F0-A0A6-88B167D9DA73}">
      <dsp:nvSpPr>
        <dsp:cNvPr id="0" name=""/>
        <dsp:cNvSpPr/>
      </dsp:nvSpPr>
      <dsp:spPr>
        <a:xfrm rot="10309091">
          <a:off x="1414348" y="2405993"/>
          <a:ext cx="1057574" cy="25332"/>
        </a:xfrm>
        <a:custGeom>
          <a:avLst/>
          <a:gdLst/>
          <a:ahLst/>
          <a:cxnLst/>
          <a:rect l="0" t="0" r="0" b="0"/>
          <a:pathLst>
            <a:path>
              <a:moveTo>
                <a:pt x="0" y="12666"/>
              </a:moveTo>
              <a:lnTo>
                <a:pt x="1057574" y="12666"/>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16696" y="2392220"/>
        <a:ext cx="52878" cy="52878"/>
      </dsp:txXfrm>
    </dsp:sp>
    <dsp:sp modelId="{B3EAD217-DC44-498E-AA98-D5160875A8B8}">
      <dsp:nvSpPr>
        <dsp:cNvPr id="0" name=""/>
        <dsp:cNvSpPr/>
      </dsp:nvSpPr>
      <dsp:spPr>
        <a:xfrm>
          <a:off x="617197" y="2147993"/>
          <a:ext cx="806638" cy="806638"/>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Zolly</a:t>
          </a:r>
        </a:p>
      </dsp:txBody>
      <dsp:txXfrm>
        <a:off x="735326" y="2266122"/>
        <a:ext cx="570380" cy="570380"/>
      </dsp:txXfrm>
    </dsp:sp>
    <dsp:sp modelId="{93F1C906-ACE1-4860-BBC9-0A36048303FC}">
      <dsp:nvSpPr>
        <dsp:cNvPr id="0" name=""/>
        <dsp:cNvSpPr/>
      </dsp:nvSpPr>
      <dsp:spPr>
        <a:xfrm rot="12272727">
          <a:off x="1489093" y="1886129"/>
          <a:ext cx="1057574" cy="25332"/>
        </a:xfrm>
        <a:custGeom>
          <a:avLst/>
          <a:gdLst/>
          <a:ahLst/>
          <a:cxnLst/>
          <a:rect l="0" t="0" r="0" b="0"/>
          <a:pathLst>
            <a:path>
              <a:moveTo>
                <a:pt x="0" y="12666"/>
              </a:moveTo>
              <a:lnTo>
                <a:pt x="1057574" y="12666"/>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91441" y="1872356"/>
        <a:ext cx="52878" cy="52878"/>
      </dsp:txXfrm>
    </dsp:sp>
    <dsp:sp modelId="{77AEE2E8-B3F9-42E3-B12F-F47130BF7A5C}">
      <dsp:nvSpPr>
        <dsp:cNvPr id="0" name=""/>
        <dsp:cNvSpPr/>
      </dsp:nvSpPr>
      <dsp:spPr>
        <a:xfrm>
          <a:off x="766687" y="1108265"/>
          <a:ext cx="806638" cy="806638"/>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Sky cam</a:t>
          </a:r>
        </a:p>
      </dsp:txBody>
      <dsp:txXfrm>
        <a:off x="884816" y="1226394"/>
        <a:ext cx="570380" cy="570380"/>
      </dsp:txXfrm>
    </dsp:sp>
    <dsp:sp modelId="{D6F07AFA-638D-492B-A16F-28BE009334FE}">
      <dsp:nvSpPr>
        <dsp:cNvPr id="0" name=""/>
        <dsp:cNvSpPr/>
      </dsp:nvSpPr>
      <dsp:spPr>
        <a:xfrm rot="14236364">
          <a:off x="1833032" y="1489202"/>
          <a:ext cx="1057574" cy="25332"/>
        </a:xfrm>
        <a:custGeom>
          <a:avLst/>
          <a:gdLst/>
          <a:ahLst/>
          <a:cxnLst/>
          <a:rect l="0" t="0" r="0" b="0"/>
          <a:pathLst>
            <a:path>
              <a:moveTo>
                <a:pt x="0" y="12666"/>
              </a:moveTo>
              <a:lnTo>
                <a:pt x="1057574" y="12666"/>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35380" y="1475429"/>
        <a:ext cx="52878" cy="52878"/>
      </dsp:txXfrm>
    </dsp:sp>
    <dsp:sp modelId="{B8CF7994-2267-4CD2-8472-6DA817825C3E}">
      <dsp:nvSpPr>
        <dsp:cNvPr id="0" name=""/>
        <dsp:cNvSpPr/>
      </dsp:nvSpPr>
      <dsp:spPr>
        <a:xfrm>
          <a:off x="1454565" y="314411"/>
          <a:ext cx="806638" cy="806638"/>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Motion controlled </a:t>
          </a:r>
        </a:p>
      </dsp:txBody>
      <dsp:txXfrm>
        <a:off x="1572694" y="432540"/>
        <a:ext cx="570380" cy="570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CAFFC8-7224-47C3-B5F1-82448D315341}">
      <dsp:nvSpPr>
        <dsp:cNvPr id="0" name=""/>
        <dsp:cNvSpPr/>
      </dsp:nvSpPr>
      <dsp:spPr>
        <a:xfrm>
          <a:off x="2140446" y="1173658"/>
          <a:ext cx="900707" cy="900707"/>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Camera Type</a:t>
          </a:r>
        </a:p>
      </dsp:txBody>
      <dsp:txXfrm>
        <a:off x="2272351" y="1305563"/>
        <a:ext cx="636897" cy="636897"/>
      </dsp:txXfrm>
    </dsp:sp>
    <dsp:sp modelId="{E23E9B53-F9A8-49CE-A219-3ED855F64EDC}">
      <dsp:nvSpPr>
        <dsp:cNvPr id="0" name=""/>
        <dsp:cNvSpPr/>
      </dsp:nvSpPr>
      <dsp:spPr>
        <a:xfrm rot="16200000">
          <a:off x="2455350" y="1022564"/>
          <a:ext cx="270898" cy="31289"/>
        </a:xfrm>
        <a:custGeom>
          <a:avLst/>
          <a:gdLst/>
          <a:ahLst/>
          <a:cxnLst/>
          <a:rect l="0" t="0" r="0" b="0"/>
          <a:pathLst>
            <a:path>
              <a:moveTo>
                <a:pt x="0" y="15644"/>
              </a:moveTo>
              <a:lnTo>
                <a:pt x="270898" y="15644"/>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84027" y="1031436"/>
        <a:ext cx="13544" cy="13544"/>
      </dsp:txXfrm>
    </dsp:sp>
    <dsp:sp modelId="{F8E218E9-D0E4-4E06-8D8C-530409EF72EA}">
      <dsp:nvSpPr>
        <dsp:cNvPr id="0" name=""/>
        <dsp:cNvSpPr/>
      </dsp:nvSpPr>
      <dsp:spPr>
        <a:xfrm>
          <a:off x="2140446" y="2051"/>
          <a:ext cx="900707" cy="900707"/>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Imax</a:t>
          </a:r>
        </a:p>
      </dsp:txBody>
      <dsp:txXfrm>
        <a:off x="2272351" y="133956"/>
        <a:ext cx="636897" cy="636897"/>
      </dsp:txXfrm>
    </dsp:sp>
    <dsp:sp modelId="{44A16098-ABE3-4FCC-91C4-155E316453C1}">
      <dsp:nvSpPr>
        <dsp:cNvPr id="0" name=""/>
        <dsp:cNvSpPr/>
      </dsp:nvSpPr>
      <dsp:spPr>
        <a:xfrm rot="19733148">
          <a:off x="2956560" y="1304509"/>
          <a:ext cx="275339" cy="31289"/>
        </a:xfrm>
        <a:custGeom>
          <a:avLst/>
          <a:gdLst/>
          <a:ahLst/>
          <a:cxnLst/>
          <a:rect l="0" t="0" r="0" b="0"/>
          <a:pathLst>
            <a:path>
              <a:moveTo>
                <a:pt x="0" y="15644"/>
              </a:moveTo>
              <a:lnTo>
                <a:pt x="275339" y="15644"/>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87346" y="1313270"/>
        <a:ext cx="13766" cy="13766"/>
      </dsp:txXfrm>
    </dsp:sp>
    <dsp:sp modelId="{A17037B7-7FDB-4A2E-B04F-1CD80F9366AC}">
      <dsp:nvSpPr>
        <dsp:cNvPr id="0" name=""/>
        <dsp:cNvSpPr/>
      </dsp:nvSpPr>
      <dsp:spPr>
        <a:xfrm>
          <a:off x="3147306" y="565941"/>
          <a:ext cx="900707" cy="900707"/>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35mm</a:t>
          </a:r>
        </a:p>
      </dsp:txBody>
      <dsp:txXfrm>
        <a:off x="3279211" y="697846"/>
        <a:ext cx="636897" cy="636897"/>
      </dsp:txXfrm>
    </dsp:sp>
    <dsp:sp modelId="{A0BEDF7B-31D3-4666-891A-58B0A95012DC}">
      <dsp:nvSpPr>
        <dsp:cNvPr id="0" name=""/>
        <dsp:cNvSpPr/>
      </dsp:nvSpPr>
      <dsp:spPr>
        <a:xfrm rot="1800000">
          <a:off x="2962671" y="1901269"/>
          <a:ext cx="270898" cy="31289"/>
        </a:xfrm>
        <a:custGeom>
          <a:avLst/>
          <a:gdLst/>
          <a:ahLst/>
          <a:cxnLst/>
          <a:rect l="0" t="0" r="0" b="0"/>
          <a:pathLst>
            <a:path>
              <a:moveTo>
                <a:pt x="0" y="15644"/>
              </a:moveTo>
              <a:lnTo>
                <a:pt x="270898" y="15644"/>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91348" y="1910141"/>
        <a:ext cx="13544" cy="13544"/>
      </dsp:txXfrm>
    </dsp:sp>
    <dsp:sp modelId="{DFA4482D-ABF7-4FCC-B2AB-DA5C26CF4752}">
      <dsp:nvSpPr>
        <dsp:cNvPr id="0" name=""/>
        <dsp:cNvSpPr/>
      </dsp:nvSpPr>
      <dsp:spPr>
        <a:xfrm>
          <a:off x="3155087" y="1759461"/>
          <a:ext cx="900707" cy="900707"/>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Digital</a:t>
          </a:r>
        </a:p>
      </dsp:txBody>
      <dsp:txXfrm>
        <a:off x="3286992" y="1891366"/>
        <a:ext cx="636897" cy="636897"/>
      </dsp:txXfrm>
    </dsp:sp>
    <dsp:sp modelId="{DF66C222-6A39-480D-846E-CCE81FF040E2}">
      <dsp:nvSpPr>
        <dsp:cNvPr id="0" name=""/>
        <dsp:cNvSpPr/>
      </dsp:nvSpPr>
      <dsp:spPr>
        <a:xfrm rot="5400000">
          <a:off x="2455350" y="2194171"/>
          <a:ext cx="270898" cy="31289"/>
        </a:xfrm>
        <a:custGeom>
          <a:avLst/>
          <a:gdLst/>
          <a:ahLst/>
          <a:cxnLst/>
          <a:rect l="0" t="0" r="0" b="0"/>
          <a:pathLst>
            <a:path>
              <a:moveTo>
                <a:pt x="0" y="15644"/>
              </a:moveTo>
              <a:lnTo>
                <a:pt x="270898" y="15644"/>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84027" y="2203043"/>
        <a:ext cx="13544" cy="13544"/>
      </dsp:txXfrm>
    </dsp:sp>
    <dsp:sp modelId="{3B2FB21C-56DE-4672-9EBA-CACDE1DD21F7}">
      <dsp:nvSpPr>
        <dsp:cNvPr id="0" name=""/>
        <dsp:cNvSpPr/>
      </dsp:nvSpPr>
      <dsp:spPr>
        <a:xfrm>
          <a:off x="2140446" y="2345265"/>
          <a:ext cx="900707" cy="900707"/>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Handheld</a:t>
          </a:r>
        </a:p>
      </dsp:txBody>
      <dsp:txXfrm>
        <a:off x="2272351" y="2477170"/>
        <a:ext cx="636897" cy="636897"/>
      </dsp:txXfrm>
    </dsp:sp>
    <dsp:sp modelId="{8EFCC071-2C64-41A0-B836-514052EFC0ED}">
      <dsp:nvSpPr>
        <dsp:cNvPr id="0" name=""/>
        <dsp:cNvSpPr/>
      </dsp:nvSpPr>
      <dsp:spPr>
        <a:xfrm rot="9000000">
          <a:off x="1948029" y="1901269"/>
          <a:ext cx="270898" cy="31289"/>
        </a:xfrm>
        <a:custGeom>
          <a:avLst/>
          <a:gdLst/>
          <a:ahLst/>
          <a:cxnLst/>
          <a:rect l="0" t="0" r="0" b="0"/>
          <a:pathLst>
            <a:path>
              <a:moveTo>
                <a:pt x="0" y="15644"/>
              </a:moveTo>
              <a:lnTo>
                <a:pt x="270898" y="15644"/>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76706" y="1910141"/>
        <a:ext cx="13544" cy="13544"/>
      </dsp:txXfrm>
    </dsp:sp>
    <dsp:sp modelId="{E8FFAE67-161D-4598-8167-53B4B22072CE}">
      <dsp:nvSpPr>
        <dsp:cNvPr id="0" name=""/>
        <dsp:cNvSpPr/>
      </dsp:nvSpPr>
      <dsp:spPr>
        <a:xfrm>
          <a:off x="1125804" y="1759461"/>
          <a:ext cx="900707" cy="900707"/>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High frame rate</a:t>
          </a:r>
        </a:p>
      </dsp:txBody>
      <dsp:txXfrm>
        <a:off x="1257709" y="1891366"/>
        <a:ext cx="636897" cy="636897"/>
      </dsp:txXfrm>
    </dsp:sp>
    <dsp:sp modelId="{4BAEDDC1-9160-488F-A86B-ABD9AEDB6923}">
      <dsp:nvSpPr>
        <dsp:cNvPr id="0" name=""/>
        <dsp:cNvSpPr/>
      </dsp:nvSpPr>
      <dsp:spPr>
        <a:xfrm rot="12600000">
          <a:off x="1948029" y="1315466"/>
          <a:ext cx="270898" cy="31289"/>
        </a:xfrm>
        <a:custGeom>
          <a:avLst/>
          <a:gdLst/>
          <a:ahLst/>
          <a:cxnLst/>
          <a:rect l="0" t="0" r="0" b="0"/>
          <a:pathLst>
            <a:path>
              <a:moveTo>
                <a:pt x="0" y="15644"/>
              </a:moveTo>
              <a:lnTo>
                <a:pt x="270898" y="15644"/>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2076706" y="1324338"/>
        <a:ext cx="13544" cy="13544"/>
      </dsp:txXfrm>
    </dsp:sp>
    <dsp:sp modelId="{96C53943-76A2-43B9-BFD9-57D0531D4A83}">
      <dsp:nvSpPr>
        <dsp:cNvPr id="0" name=""/>
        <dsp:cNvSpPr/>
      </dsp:nvSpPr>
      <dsp:spPr>
        <a:xfrm>
          <a:off x="1125804" y="587855"/>
          <a:ext cx="900707" cy="900707"/>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3d</a:t>
          </a:r>
          <a:r>
            <a:rPr lang="en-GB" sz="2800" kern="1200"/>
            <a:t> </a:t>
          </a:r>
        </a:p>
      </dsp:txBody>
      <dsp:txXfrm>
        <a:off x="1257709" y="719760"/>
        <a:ext cx="636897" cy="63689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63550-1D35-49F6-A44D-617BA8F4A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12</Pages>
  <Words>1410</Words>
  <Characters>8037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SteveC</dc:creator>
  <cp:lastModifiedBy>Stevec</cp:lastModifiedBy>
  <cp:revision>16</cp:revision>
  <dcterms:created xsi:type="dcterms:W3CDTF">2011-11-14T04:59:00Z</dcterms:created>
  <dcterms:modified xsi:type="dcterms:W3CDTF">2014-06-13T01:42:00Z</dcterms:modified>
</cp:coreProperties>
</file>